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3304" w:rsidRDefault="00783304" w:rsidP="00783304">
      <w:pPr>
        <w:jc w:val="center"/>
        <w:rPr>
          <w:snapToGrid w:val="0"/>
          <w:color w:val="FF0000"/>
          <w:spacing w:val="8"/>
        </w:rPr>
      </w:pPr>
      <w:r>
        <w:rPr>
          <w:noProof/>
          <w:color w:val="FF0000"/>
          <w:spacing w:val="8"/>
          <w:lang w:eastAsia="uk-UA"/>
        </w:rPr>
        <w:drawing>
          <wp:inline distT="0" distB="0" distL="0" distR="0">
            <wp:extent cx="390525" cy="609600"/>
            <wp:effectExtent l="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83304" w:rsidRDefault="00783304" w:rsidP="00783304">
      <w:pPr>
        <w:jc w:val="center"/>
        <w:rPr>
          <w:b/>
          <w:color w:val="FF0000"/>
          <w:spacing w:val="8"/>
          <w:sz w:val="18"/>
        </w:rPr>
      </w:pPr>
    </w:p>
    <w:p w:rsidR="00783304" w:rsidRDefault="00783304" w:rsidP="00783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ВОЛОДИМИР-ВОЛИНСЬКА РАЙОННА ДЕРЖАВНА АДМІНІСТРАЦІЯ</w:t>
      </w:r>
    </w:p>
    <w:p w:rsidR="00783304" w:rsidRDefault="00783304" w:rsidP="007833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:rsidR="00783304" w:rsidRDefault="00783304" w:rsidP="00783304">
      <w:pPr>
        <w:jc w:val="center"/>
      </w:pPr>
    </w:p>
    <w:p w:rsidR="00783304" w:rsidRDefault="00783304" w:rsidP="00783304">
      <w:pPr>
        <w:pStyle w:val="2"/>
        <w:numPr>
          <w:ilvl w:val="1"/>
          <w:numId w:val="2"/>
        </w:numPr>
      </w:pPr>
      <w:r>
        <w:t>РОЗПОРЯДЖЕННЯ ГОЛОВИ</w:t>
      </w:r>
    </w:p>
    <w:p w:rsidR="008B665E" w:rsidRPr="008B665E" w:rsidRDefault="008B665E" w:rsidP="008B665E"/>
    <w:p w:rsidR="00783304" w:rsidRDefault="008B665E" w:rsidP="00783304">
      <w:pPr>
        <w:rPr>
          <w:sz w:val="28"/>
          <w:szCs w:val="28"/>
          <w:lang w:val="ru-RU"/>
        </w:rPr>
      </w:pPr>
      <w:r>
        <w:rPr>
          <w:sz w:val="28"/>
          <w:lang w:val="ru-RU"/>
        </w:rPr>
        <w:t xml:space="preserve">   </w:t>
      </w:r>
      <w:r w:rsidR="00F43B1F">
        <w:rPr>
          <w:sz w:val="28"/>
          <w:lang w:val="ru-RU"/>
        </w:rPr>
        <w:t xml:space="preserve">29 </w:t>
      </w:r>
      <w:r>
        <w:rPr>
          <w:sz w:val="28"/>
          <w:szCs w:val="28"/>
        </w:rPr>
        <w:t>березня</w:t>
      </w:r>
      <w:r w:rsidR="00237919">
        <w:rPr>
          <w:sz w:val="28"/>
          <w:szCs w:val="28"/>
        </w:rPr>
        <w:t xml:space="preserve"> 2021</w:t>
      </w:r>
      <w:r w:rsidR="00783304">
        <w:rPr>
          <w:sz w:val="28"/>
          <w:szCs w:val="28"/>
        </w:rPr>
        <w:t xml:space="preserve"> року             м. Володимир-Волинський   </w:t>
      </w:r>
      <w:r w:rsidR="00F43B1F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>№</w:t>
      </w:r>
      <w:r w:rsidR="00F43B1F">
        <w:rPr>
          <w:sz w:val="28"/>
          <w:szCs w:val="28"/>
        </w:rPr>
        <w:t xml:space="preserve"> 52</w:t>
      </w:r>
      <w:r>
        <w:rPr>
          <w:sz w:val="28"/>
          <w:szCs w:val="28"/>
        </w:rPr>
        <w:t xml:space="preserve"> </w:t>
      </w:r>
    </w:p>
    <w:p w:rsidR="00172600" w:rsidRDefault="00172600" w:rsidP="00172600">
      <w:pPr>
        <w:rPr>
          <w:sz w:val="28"/>
          <w:szCs w:val="28"/>
        </w:rPr>
      </w:pPr>
    </w:p>
    <w:p w:rsidR="00172600" w:rsidRDefault="00172600" w:rsidP="00172600">
      <w:pPr>
        <w:rPr>
          <w:sz w:val="28"/>
          <w:szCs w:val="28"/>
        </w:rPr>
      </w:pPr>
    </w:p>
    <w:p w:rsidR="00172600" w:rsidRDefault="00172600" w:rsidP="00172600">
      <w:pPr>
        <w:ind w:left="2124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внесення змін до розпорядження голови </w:t>
      </w:r>
    </w:p>
    <w:p w:rsidR="00172600" w:rsidRDefault="00172600" w:rsidP="00172600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Володимир-Волинської районної державної адміністрації </w:t>
      </w:r>
    </w:p>
    <w:p w:rsidR="00172600" w:rsidRDefault="00172600" w:rsidP="00172600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Волинської області від 26.02.2021 № 34</w:t>
      </w:r>
    </w:p>
    <w:p w:rsidR="00C27C68" w:rsidRDefault="00C27C68" w:rsidP="009D0B10">
      <w:pPr>
        <w:ind w:firstLine="708"/>
        <w:jc w:val="both"/>
        <w:rPr>
          <w:sz w:val="28"/>
          <w:szCs w:val="28"/>
        </w:rPr>
      </w:pPr>
    </w:p>
    <w:p w:rsidR="00382FF0" w:rsidRDefault="00382FF0" w:rsidP="009D0B1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Закону України «Про публічні закупівлі», наказу Міністерства економічного розвитку і торгівлі України від 30 березня 2016 року № 557 «Про затвердження Примірного положення про тендерний комітет або уповноважену особу (осіб)», з метою забезпечення ефективного використання державних коштів, сприяння прозорості проц</w:t>
      </w:r>
      <w:r w:rsidR="007575E2">
        <w:rPr>
          <w:sz w:val="28"/>
          <w:szCs w:val="28"/>
        </w:rPr>
        <w:t xml:space="preserve">едур </w:t>
      </w:r>
      <w:proofErr w:type="spellStart"/>
      <w:r w:rsidR="007575E2">
        <w:rPr>
          <w:sz w:val="28"/>
          <w:szCs w:val="28"/>
        </w:rPr>
        <w:t>закупівель</w:t>
      </w:r>
      <w:proofErr w:type="spellEnd"/>
      <w:r w:rsidR="007575E2">
        <w:rPr>
          <w:sz w:val="28"/>
          <w:szCs w:val="28"/>
        </w:rPr>
        <w:t xml:space="preserve"> товарів, робіт</w:t>
      </w:r>
      <w:r w:rsidR="00975015">
        <w:rPr>
          <w:sz w:val="28"/>
          <w:szCs w:val="28"/>
        </w:rPr>
        <w:t xml:space="preserve"> </w:t>
      </w:r>
      <w:r w:rsidR="007575E2">
        <w:rPr>
          <w:sz w:val="28"/>
          <w:szCs w:val="28"/>
        </w:rPr>
        <w:t>та</w:t>
      </w:r>
      <w:r w:rsidR="00975015">
        <w:rPr>
          <w:sz w:val="28"/>
          <w:szCs w:val="28"/>
        </w:rPr>
        <w:t xml:space="preserve"> приведення у відповідність законодавству нормативно-правових актів:</w:t>
      </w:r>
    </w:p>
    <w:p w:rsidR="00451893" w:rsidRPr="00451893" w:rsidRDefault="00451893" w:rsidP="0045189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8B665E" w:rsidRPr="00451893">
        <w:rPr>
          <w:sz w:val="28"/>
          <w:szCs w:val="28"/>
        </w:rPr>
        <w:t xml:space="preserve">ВНЕСТИ зміни в розпорядження голови </w:t>
      </w:r>
      <w:r w:rsidR="00172600" w:rsidRPr="00451893">
        <w:rPr>
          <w:sz w:val="28"/>
          <w:szCs w:val="28"/>
        </w:rPr>
        <w:t>Володимир-Волинської райдержадміністрації від 26.02.2021 № 34</w:t>
      </w:r>
      <w:r w:rsidR="008727FE" w:rsidRPr="00451893">
        <w:rPr>
          <w:sz w:val="28"/>
          <w:szCs w:val="28"/>
        </w:rPr>
        <w:t xml:space="preserve"> «Про тендерний комітет Володимир-Волинської районної державної адміністрації Волинської області»</w:t>
      </w:r>
      <w:r w:rsidR="00172600" w:rsidRPr="00451893">
        <w:rPr>
          <w:sz w:val="28"/>
          <w:szCs w:val="28"/>
        </w:rPr>
        <w:t>, а саме:</w:t>
      </w:r>
    </w:p>
    <w:p w:rsidR="00753114" w:rsidRDefault="00753114" w:rsidP="00753114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 </w:t>
      </w:r>
      <w:r w:rsidR="00451893">
        <w:rPr>
          <w:sz w:val="28"/>
          <w:szCs w:val="28"/>
        </w:rPr>
        <w:t>у підпункті 2 пункту 2 слова «положення про тендерний комітет Володимир-Волинської районної державної адміністрації Волинської області» ЗАМІНИТИ на слова «положення про тендерний комітет та уповноважену особу Володимир-Волинської районної державної адміністрації Волинської області»;</w:t>
      </w:r>
    </w:p>
    <w:p w:rsidR="00060423" w:rsidRDefault="00234637" w:rsidP="000604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8242A">
        <w:rPr>
          <w:sz w:val="28"/>
          <w:szCs w:val="28"/>
        </w:rPr>
        <w:t>) пункт 3 вважати пунктом 4;</w:t>
      </w:r>
    </w:p>
    <w:p w:rsidR="0028242A" w:rsidRDefault="0028242A" w:rsidP="0006042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ДОПОВНИТИ розпорядження пунктом 3 наступного змісту: «ВИЗНАЧИТИ уповноваженою особою </w:t>
      </w:r>
      <w:r w:rsidRPr="00F4120E">
        <w:rPr>
          <w:color w:val="000000" w:themeColor="text1"/>
          <w:sz w:val="28"/>
          <w:szCs w:val="28"/>
        </w:rPr>
        <w:t>відповідальною за організацію та проведення процедур закупівлі</w:t>
      </w:r>
      <w:r>
        <w:rPr>
          <w:color w:val="000000" w:themeColor="text1"/>
          <w:sz w:val="28"/>
          <w:szCs w:val="28"/>
        </w:rPr>
        <w:t xml:space="preserve"> </w:t>
      </w:r>
      <w:r>
        <w:rPr>
          <w:sz w:val="28"/>
          <w:szCs w:val="28"/>
        </w:rPr>
        <w:t>Володимир-Волинської районної державної адміністрації Волинської області (далі – уповноважена особа) завідувача центру - адміністратора центру надання адміністративних послуг райдержадміністрації ВАСИЛЕНКО Галину Костянтинівну».</w:t>
      </w:r>
    </w:p>
    <w:p w:rsidR="00451893" w:rsidRDefault="00060423" w:rsidP="0028242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451893">
        <w:rPr>
          <w:sz w:val="28"/>
          <w:szCs w:val="28"/>
        </w:rPr>
        <w:t xml:space="preserve"> ВИКЛАСТИ в новій редакції положення про тендерний комітет та уповноважену особу Володимир-Волинської районної державної адміністрації Волинської області</w:t>
      </w:r>
      <w:r w:rsidR="007A3F27">
        <w:rPr>
          <w:sz w:val="28"/>
          <w:szCs w:val="28"/>
        </w:rPr>
        <w:t>, що додається</w:t>
      </w:r>
      <w:r w:rsidR="00FC09DE">
        <w:rPr>
          <w:sz w:val="28"/>
          <w:szCs w:val="28"/>
        </w:rPr>
        <w:t>.</w:t>
      </w:r>
    </w:p>
    <w:p w:rsidR="00451893" w:rsidRDefault="0028242A" w:rsidP="0045189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1893">
        <w:rPr>
          <w:sz w:val="28"/>
          <w:szCs w:val="28"/>
        </w:rPr>
        <w:t xml:space="preserve">. Контроль за виконанням розпорядження залишаю за собою. </w:t>
      </w:r>
    </w:p>
    <w:p w:rsidR="00060423" w:rsidRDefault="00060423" w:rsidP="00783304">
      <w:pPr>
        <w:rPr>
          <w:sz w:val="28"/>
        </w:rPr>
      </w:pPr>
    </w:p>
    <w:p w:rsidR="00060423" w:rsidRDefault="00060423" w:rsidP="00783304">
      <w:pPr>
        <w:rPr>
          <w:sz w:val="28"/>
        </w:rPr>
      </w:pPr>
    </w:p>
    <w:p w:rsidR="00060423" w:rsidRDefault="00060423" w:rsidP="00783304">
      <w:pPr>
        <w:rPr>
          <w:sz w:val="28"/>
        </w:rPr>
      </w:pPr>
    </w:p>
    <w:p w:rsidR="00783304" w:rsidRDefault="00783304" w:rsidP="00783304">
      <w:pPr>
        <w:rPr>
          <w:b/>
          <w:sz w:val="28"/>
        </w:rPr>
      </w:pPr>
      <w:r>
        <w:rPr>
          <w:sz w:val="28"/>
        </w:rPr>
        <w:t>В. о. голови, керівник апарату</w:t>
      </w:r>
      <w:r>
        <w:rPr>
          <w:sz w:val="28"/>
        </w:rPr>
        <w:tab/>
        <w:t xml:space="preserve">                                        </w:t>
      </w:r>
      <w:r>
        <w:rPr>
          <w:b/>
          <w:sz w:val="28"/>
        </w:rPr>
        <w:t>Сергій РОМАНЮК</w:t>
      </w:r>
    </w:p>
    <w:p w:rsidR="00451893" w:rsidRDefault="00451893" w:rsidP="00451893">
      <w:pPr>
        <w:rPr>
          <w:sz w:val="24"/>
          <w:szCs w:val="24"/>
        </w:rPr>
      </w:pPr>
    </w:p>
    <w:p w:rsidR="00234637" w:rsidRDefault="00234637" w:rsidP="00060423">
      <w:pPr>
        <w:rPr>
          <w:sz w:val="28"/>
          <w:szCs w:val="28"/>
        </w:rPr>
      </w:pPr>
    </w:p>
    <w:p w:rsidR="00060423" w:rsidRDefault="00783304" w:rsidP="00060423">
      <w:pPr>
        <w:rPr>
          <w:sz w:val="28"/>
          <w:szCs w:val="28"/>
        </w:rPr>
      </w:pPr>
      <w:r w:rsidRPr="00060423">
        <w:rPr>
          <w:sz w:val="28"/>
          <w:szCs w:val="28"/>
        </w:rPr>
        <w:t xml:space="preserve">Тетяна </w:t>
      </w:r>
      <w:proofErr w:type="spellStart"/>
      <w:r w:rsidRPr="00060423">
        <w:rPr>
          <w:sz w:val="28"/>
          <w:szCs w:val="28"/>
        </w:rPr>
        <w:t>Корніюк</w:t>
      </w:r>
      <w:proofErr w:type="spellEnd"/>
      <w:r w:rsidRPr="00060423">
        <w:rPr>
          <w:sz w:val="28"/>
          <w:szCs w:val="28"/>
        </w:rPr>
        <w:t xml:space="preserve"> 23</w:t>
      </w:r>
      <w:r w:rsidR="00060423">
        <w:rPr>
          <w:sz w:val="28"/>
          <w:szCs w:val="28"/>
        </w:rPr>
        <w:t> </w:t>
      </w:r>
      <w:r w:rsidRPr="00060423">
        <w:rPr>
          <w:sz w:val="28"/>
          <w:szCs w:val="28"/>
        </w:rPr>
        <w:t>605</w:t>
      </w:r>
    </w:p>
    <w:p w:rsidR="007F7871" w:rsidRPr="00060423" w:rsidRDefault="00060423" w:rsidP="00060423">
      <w:pPr>
        <w:ind w:left="4956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451893">
        <w:rPr>
          <w:color w:val="000000"/>
          <w:sz w:val="28"/>
          <w:szCs w:val="28"/>
        </w:rPr>
        <w:t>Додаток</w:t>
      </w:r>
    </w:p>
    <w:p w:rsidR="007F7871" w:rsidRDefault="007F7871" w:rsidP="007F7871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</w:t>
      </w:r>
      <w:r w:rsidR="00451893">
        <w:rPr>
          <w:color w:val="000000"/>
          <w:sz w:val="28"/>
          <w:szCs w:val="28"/>
        </w:rPr>
        <w:t>до р</w:t>
      </w:r>
      <w:r>
        <w:rPr>
          <w:color w:val="000000"/>
          <w:sz w:val="28"/>
          <w:szCs w:val="28"/>
        </w:rPr>
        <w:t xml:space="preserve">озпорядження голови  </w:t>
      </w:r>
    </w:p>
    <w:p w:rsidR="007F7871" w:rsidRDefault="007F7871" w:rsidP="007F7871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райдержадміністрації</w:t>
      </w:r>
      <w:r w:rsidR="00451893">
        <w:rPr>
          <w:color w:val="000000"/>
          <w:sz w:val="28"/>
          <w:szCs w:val="28"/>
        </w:rPr>
        <w:t xml:space="preserve"> від</w:t>
      </w:r>
    </w:p>
    <w:p w:rsidR="00C82706" w:rsidRDefault="007F7871" w:rsidP="00C8270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8E535C">
        <w:rPr>
          <w:color w:val="000000"/>
          <w:sz w:val="28"/>
          <w:szCs w:val="28"/>
        </w:rPr>
        <w:t xml:space="preserve">                          </w:t>
      </w:r>
      <w:r w:rsidR="00003E93">
        <w:rPr>
          <w:color w:val="000000"/>
          <w:sz w:val="28"/>
          <w:szCs w:val="28"/>
        </w:rPr>
        <w:t xml:space="preserve"> </w:t>
      </w:r>
      <w:bookmarkStart w:id="0" w:name="_GoBack"/>
      <w:bookmarkEnd w:id="0"/>
      <w:r w:rsidR="008E535C">
        <w:rPr>
          <w:color w:val="000000"/>
          <w:sz w:val="28"/>
          <w:szCs w:val="28"/>
        </w:rPr>
        <w:t xml:space="preserve"> </w:t>
      </w:r>
      <w:r w:rsidR="00003E93">
        <w:rPr>
          <w:color w:val="000000"/>
          <w:sz w:val="28"/>
          <w:szCs w:val="28"/>
        </w:rPr>
        <w:t>29</w:t>
      </w:r>
      <w:r w:rsidR="008E535C">
        <w:rPr>
          <w:color w:val="000000"/>
          <w:sz w:val="28"/>
          <w:szCs w:val="28"/>
        </w:rPr>
        <w:t xml:space="preserve"> </w:t>
      </w:r>
      <w:r w:rsidR="00003E93">
        <w:rPr>
          <w:color w:val="000000"/>
          <w:sz w:val="28"/>
          <w:szCs w:val="28"/>
        </w:rPr>
        <w:t xml:space="preserve"> березня 2021 року № 52</w:t>
      </w:r>
    </w:p>
    <w:p w:rsidR="00747269" w:rsidRDefault="00747269" w:rsidP="00747269">
      <w:pPr>
        <w:jc w:val="center"/>
        <w:rPr>
          <w:color w:val="000000"/>
          <w:sz w:val="28"/>
          <w:szCs w:val="28"/>
        </w:rPr>
      </w:pPr>
    </w:p>
    <w:p w:rsidR="00747269" w:rsidRDefault="00747269" w:rsidP="00747269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ПОЛОЖЕННЯ</w:t>
      </w:r>
    </w:p>
    <w:p w:rsidR="00747269" w:rsidRDefault="00747269" w:rsidP="0074726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тендерний комітет </w:t>
      </w:r>
      <w:r w:rsidR="002223F0">
        <w:rPr>
          <w:color w:val="000000"/>
          <w:sz w:val="28"/>
          <w:szCs w:val="28"/>
        </w:rPr>
        <w:t xml:space="preserve">та уповноважену особу </w:t>
      </w:r>
      <w:r>
        <w:rPr>
          <w:color w:val="000000"/>
          <w:sz w:val="28"/>
          <w:szCs w:val="28"/>
        </w:rPr>
        <w:t xml:space="preserve">Володимир-Волинської районної державної адміністрації Волинської області </w:t>
      </w:r>
    </w:p>
    <w:p w:rsidR="007F7871" w:rsidRPr="00D254A7" w:rsidRDefault="007F7871" w:rsidP="00747269">
      <w:pPr>
        <w:spacing w:before="100" w:beforeAutospacing="1"/>
        <w:ind w:firstLine="450"/>
        <w:jc w:val="center"/>
        <w:rPr>
          <w:color w:val="000000"/>
          <w:sz w:val="28"/>
          <w:szCs w:val="28"/>
        </w:rPr>
      </w:pPr>
      <w:r w:rsidRPr="00D254A7">
        <w:rPr>
          <w:rStyle w:val="rvts15"/>
          <w:bCs/>
          <w:color w:val="000000" w:themeColor="text1"/>
          <w:sz w:val="28"/>
          <w:szCs w:val="28"/>
        </w:rPr>
        <w:t>I. Загальні положення</w:t>
      </w:r>
    </w:p>
    <w:p w:rsidR="00D254A7" w:rsidRPr="00805C78" w:rsidRDefault="00D254A7" w:rsidP="00125F0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" w:name="n12"/>
      <w:bookmarkEnd w:id="1"/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bookmarkStart w:id="2" w:name="n19"/>
      <w:bookmarkEnd w:id="2"/>
      <w:r w:rsidRPr="00F4120E">
        <w:rPr>
          <w:rStyle w:val="a6"/>
          <w:b w:val="0"/>
          <w:color w:val="000000" w:themeColor="text1"/>
          <w:sz w:val="28"/>
          <w:szCs w:val="28"/>
          <w:bdr w:val="none" w:sz="0" w:space="0" w:color="auto" w:frame="1"/>
        </w:rPr>
        <w:t> </w:t>
      </w:r>
      <w:r>
        <w:rPr>
          <w:color w:val="000000" w:themeColor="text1"/>
          <w:sz w:val="28"/>
          <w:szCs w:val="28"/>
          <w:lang w:val="uk-UA"/>
        </w:rPr>
        <w:tab/>
      </w:r>
      <w:r w:rsidRPr="00F4120E">
        <w:rPr>
          <w:color w:val="000000" w:themeColor="text1"/>
          <w:sz w:val="28"/>
          <w:szCs w:val="28"/>
          <w:lang w:val="uk-UA"/>
        </w:rPr>
        <w:t>1.</w:t>
      </w:r>
      <w:r w:rsidRPr="00F4120E">
        <w:rPr>
          <w:color w:val="000000" w:themeColor="text1"/>
          <w:sz w:val="28"/>
          <w:szCs w:val="28"/>
        </w:rPr>
        <w:t> </w:t>
      </w:r>
      <w:r w:rsidRPr="00F4120E">
        <w:rPr>
          <w:color w:val="000000" w:themeColor="text1"/>
          <w:sz w:val="28"/>
          <w:szCs w:val="28"/>
          <w:lang w:val="uk-UA"/>
        </w:rPr>
        <w:t>Це Положення розроблено відповідно до Закону</w:t>
      </w:r>
      <w:r>
        <w:rPr>
          <w:color w:val="000000" w:themeColor="text1"/>
          <w:sz w:val="28"/>
          <w:szCs w:val="28"/>
          <w:lang w:val="uk-UA"/>
        </w:rPr>
        <w:t xml:space="preserve"> України «Про публічні закупівлі» </w:t>
      </w:r>
      <w:r w:rsidRPr="00F4120E">
        <w:rPr>
          <w:color w:val="000000" w:themeColor="text1"/>
          <w:sz w:val="28"/>
          <w:szCs w:val="28"/>
          <w:lang w:val="uk-UA"/>
        </w:rPr>
        <w:t>(далі – Закон) і визначає правовий статус, загальні організаційні та процедурні засади діяльності тендерного коміте</w:t>
      </w:r>
      <w:r>
        <w:rPr>
          <w:color w:val="000000" w:themeColor="text1"/>
          <w:sz w:val="28"/>
          <w:szCs w:val="28"/>
          <w:lang w:val="uk-UA"/>
        </w:rPr>
        <w:t>ту та уповноваженої особи</w:t>
      </w:r>
      <w:r w:rsidRPr="00F4120E">
        <w:rPr>
          <w:color w:val="000000" w:themeColor="text1"/>
          <w:sz w:val="28"/>
          <w:szCs w:val="28"/>
          <w:lang w:val="uk-UA"/>
        </w:rPr>
        <w:t>, а також їх права, обов’язки та відповідальність.</w:t>
      </w:r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>2. </w:t>
      </w:r>
      <w:proofErr w:type="spellStart"/>
      <w:r w:rsidRPr="00F4120E">
        <w:rPr>
          <w:color w:val="000000" w:themeColor="text1"/>
          <w:sz w:val="28"/>
          <w:szCs w:val="28"/>
        </w:rPr>
        <w:t>Тендерний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комітет</w:t>
      </w:r>
      <w:proofErr w:type="spellEnd"/>
      <w:r w:rsidRPr="00F4120E">
        <w:rPr>
          <w:color w:val="000000" w:themeColor="text1"/>
          <w:sz w:val="28"/>
          <w:szCs w:val="28"/>
        </w:rPr>
        <w:t xml:space="preserve"> (</w:t>
      </w:r>
      <w:proofErr w:type="spellStart"/>
      <w:r w:rsidRPr="00F4120E">
        <w:rPr>
          <w:color w:val="000000" w:themeColor="text1"/>
          <w:sz w:val="28"/>
          <w:szCs w:val="28"/>
        </w:rPr>
        <w:t>далі</w:t>
      </w:r>
      <w:proofErr w:type="spellEnd"/>
      <w:r w:rsidRPr="00F4120E">
        <w:rPr>
          <w:color w:val="000000" w:themeColor="text1"/>
          <w:sz w:val="28"/>
          <w:szCs w:val="28"/>
        </w:rPr>
        <w:t xml:space="preserve"> – </w:t>
      </w:r>
      <w:proofErr w:type="spellStart"/>
      <w:r w:rsidRPr="00F4120E">
        <w:rPr>
          <w:color w:val="000000" w:themeColor="text1"/>
          <w:sz w:val="28"/>
          <w:szCs w:val="28"/>
        </w:rPr>
        <w:t>комітет</w:t>
      </w:r>
      <w:proofErr w:type="spellEnd"/>
      <w:r w:rsidRPr="00F4120E">
        <w:rPr>
          <w:color w:val="000000" w:themeColor="text1"/>
          <w:sz w:val="28"/>
          <w:szCs w:val="28"/>
        </w:rPr>
        <w:t xml:space="preserve">) – </w:t>
      </w:r>
      <w:proofErr w:type="spellStart"/>
      <w:r w:rsidRPr="00F4120E">
        <w:rPr>
          <w:color w:val="000000" w:themeColor="text1"/>
          <w:sz w:val="28"/>
          <w:szCs w:val="28"/>
        </w:rPr>
        <w:t>службові</w:t>
      </w:r>
      <w:proofErr w:type="spellEnd"/>
      <w:r w:rsidRPr="00F4120E">
        <w:rPr>
          <w:color w:val="000000" w:themeColor="text1"/>
          <w:sz w:val="28"/>
          <w:szCs w:val="28"/>
        </w:rPr>
        <w:t xml:space="preserve"> (</w:t>
      </w:r>
      <w:proofErr w:type="spellStart"/>
      <w:r w:rsidRPr="00F4120E">
        <w:rPr>
          <w:color w:val="000000" w:themeColor="text1"/>
          <w:sz w:val="28"/>
          <w:szCs w:val="28"/>
        </w:rPr>
        <w:t>посадові</w:t>
      </w:r>
      <w:proofErr w:type="spellEnd"/>
      <w:r w:rsidRPr="00F4120E">
        <w:rPr>
          <w:color w:val="000000" w:themeColor="text1"/>
          <w:sz w:val="28"/>
          <w:szCs w:val="28"/>
        </w:rPr>
        <w:t xml:space="preserve">) та </w:t>
      </w:r>
      <w:proofErr w:type="spellStart"/>
      <w:r w:rsidRPr="00F4120E">
        <w:rPr>
          <w:color w:val="000000" w:themeColor="text1"/>
          <w:sz w:val="28"/>
          <w:szCs w:val="28"/>
        </w:rPr>
        <w:t>інші</w:t>
      </w:r>
      <w:proofErr w:type="spellEnd"/>
      <w:r w:rsidRPr="00F4120E">
        <w:rPr>
          <w:color w:val="000000" w:themeColor="text1"/>
          <w:sz w:val="28"/>
          <w:szCs w:val="28"/>
        </w:rPr>
        <w:t xml:space="preserve"> особи </w:t>
      </w:r>
      <w:proofErr w:type="spellStart"/>
      <w:r w:rsidRPr="00F4120E">
        <w:rPr>
          <w:color w:val="000000" w:themeColor="text1"/>
          <w:sz w:val="28"/>
          <w:szCs w:val="28"/>
        </w:rPr>
        <w:t>замовника</w:t>
      </w:r>
      <w:proofErr w:type="spellEnd"/>
      <w:r w:rsidRPr="00F4120E">
        <w:rPr>
          <w:color w:val="000000" w:themeColor="text1"/>
          <w:sz w:val="28"/>
          <w:szCs w:val="28"/>
        </w:rPr>
        <w:t xml:space="preserve">, </w:t>
      </w:r>
      <w:proofErr w:type="spellStart"/>
      <w:r w:rsidRPr="00F4120E">
        <w:rPr>
          <w:color w:val="000000" w:themeColor="text1"/>
          <w:sz w:val="28"/>
          <w:szCs w:val="28"/>
        </w:rPr>
        <w:t>призначені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відповідальними</w:t>
      </w:r>
      <w:proofErr w:type="spellEnd"/>
      <w:r w:rsidRPr="00F4120E">
        <w:rPr>
          <w:color w:val="000000" w:themeColor="text1"/>
          <w:sz w:val="28"/>
          <w:szCs w:val="28"/>
        </w:rPr>
        <w:t xml:space="preserve"> за </w:t>
      </w:r>
      <w:proofErr w:type="spellStart"/>
      <w:r w:rsidRPr="00F4120E">
        <w:rPr>
          <w:color w:val="000000" w:themeColor="text1"/>
          <w:sz w:val="28"/>
          <w:szCs w:val="28"/>
        </w:rPr>
        <w:t>організацію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проведення</w:t>
      </w:r>
      <w:proofErr w:type="spellEnd"/>
      <w:r w:rsidRPr="00F4120E">
        <w:rPr>
          <w:color w:val="000000" w:themeColor="text1"/>
          <w:sz w:val="28"/>
          <w:szCs w:val="28"/>
        </w:rPr>
        <w:t xml:space="preserve"> процедур </w:t>
      </w:r>
      <w:proofErr w:type="spellStart"/>
      <w:r w:rsidRPr="00F4120E">
        <w:rPr>
          <w:color w:val="000000" w:themeColor="text1"/>
          <w:sz w:val="28"/>
          <w:szCs w:val="28"/>
        </w:rPr>
        <w:t>закупівлі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згідно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із</w:t>
      </w:r>
      <w:proofErr w:type="spellEnd"/>
      <w:r w:rsidRPr="00F4120E">
        <w:rPr>
          <w:color w:val="000000" w:themeColor="text1"/>
          <w:sz w:val="28"/>
          <w:szCs w:val="28"/>
        </w:rPr>
        <w:t xml:space="preserve"> Законом.</w:t>
      </w:r>
    </w:p>
    <w:p w:rsidR="00F4120E" w:rsidRP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>
        <w:rPr>
          <w:color w:val="000000" w:themeColor="text1"/>
          <w:sz w:val="28"/>
          <w:szCs w:val="28"/>
        </w:rPr>
        <w:t>3. </w:t>
      </w:r>
      <w:proofErr w:type="spellStart"/>
      <w:r>
        <w:rPr>
          <w:color w:val="000000" w:themeColor="text1"/>
          <w:sz w:val="28"/>
          <w:szCs w:val="28"/>
        </w:rPr>
        <w:t>Уповноважена</w:t>
      </w:r>
      <w:proofErr w:type="spellEnd"/>
      <w:r>
        <w:rPr>
          <w:color w:val="000000" w:themeColor="text1"/>
          <w:sz w:val="28"/>
          <w:szCs w:val="28"/>
        </w:rPr>
        <w:t xml:space="preserve"> особа</w:t>
      </w:r>
      <w:r w:rsidRPr="00F4120E">
        <w:rPr>
          <w:color w:val="000000" w:themeColor="text1"/>
          <w:sz w:val="28"/>
          <w:szCs w:val="28"/>
        </w:rPr>
        <w:t xml:space="preserve"> − </w:t>
      </w:r>
      <w:proofErr w:type="spellStart"/>
      <w:r w:rsidRPr="00F4120E">
        <w:rPr>
          <w:color w:val="000000" w:themeColor="text1"/>
          <w:sz w:val="28"/>
          <w:szCs w:val="28"/>
        </w:rPr>
        <w:t>службова</w:t>
      </w:r>
      <w:proofErr w:type="spellEnd"/>
      <w:r w:rsidRPr="00F4120E">
        <w:rPr>
          <w:color w:val="000000" w:themeColor="text1"/>
          <w:sz w:val="28"/>
          <w:szCs w:val="28"/>
        </w:rPr>
        <w:t xml:space="preserve">, </w:t>
      </w:r>
      <w:proofErr w:type="spellStart"/>
      <w:r w:rsidRPr="00F4120E">
        <w:rPr>
          <w:color w:val="000000" w:themeColor="text1"/>
          <w:sz w:val="28"/>
          <w:szCs w:val="28"/>
        </w:rPr>
        <w:t>посадова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інша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фізична</w:t>
      </w:r>
      <w:proofErr w:type="spellEnd"/>
      <w:r w:rsidRPr="00F4120E">
        <w:rPr>
          <w:color w:val="000000" w:themeColor="text1"/>
          <w:sz w:val="28"/>
          <w:szCs w:val="28"/>
        </w:rPr>
        <w:t xml:space="preserve"> особа </w:t>
      </w:r>
      <w:proofErr w:type="spellStart"/>
      <w:r w:rsidRPr="00F4120E">
        <w:rPr>
          <w:color w:val="000000" w:themeColor="text1"/>
          <w:sz w:val="28"/>
          <w:szCs w:val="28"/>
        </w:rPr>
        <w:t>замовника</w:t>
      </w:r>
      <w:proofErr w:type="spellEnd"/>
      <w:r w:rsidRPr="00F4120E">
        <w:rPr>
          <w:color w:val="000000" w:themeColor="text1"/>
          <w:sz w:val="28"/>
          <w:szCs w:val="28"/>
        </w:rPr>
        <w:t xml:space="preserve">, </w:t>
      </w:r>
      <w:proofErr w:type="spellStart"/>
      <w:r w:rsidRPr="00F4120E">
        <w:rPr>
          <w:color w:val="000000" w:themeColor="text1"/>
          <w:sz w:val="28"/>
          <w:szCs w:val="28"/>
        </w:rPr>
        <w:t>визначена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відповідальною</w:t>
      </w:r>
      <w:proofErr w:type="spellEnd"/>
      <w:r w:rsidRPr="00F4120E">
        <w:rPr>
          <w:color w:val="000000" w:themeColor="text1"/>
          <w:sz w:val="28"/>
          <w:szCs w:val="28"/>
        </w:rPr>
        <w:t xml:space="preserve"> за </w:t>
      </w:r>
      <w:proofErr w:type="spellStart"/>
      <w:r w:rsidRPr="00F4120E">
        <w:rPr>
          <w:color w:val="000000" w:themeColor="text1"/>
          <w:sz w:val="28"/>
          <w:szCs w:val="28"/>
        </w:rPr>
        <w:t>організацію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проведення</w:t>
      </w:r>
      <w:proofErr w:type="spellEnd"/>
      <w:r w:rsidRPr="00F4120E">
        <w:rPr>
          <w:color w:val="000000" w:themeColor="text1"/>
          <w:sz w:val="28"/>
          <w:szCs w:val="28"/>
        </w:rPr>
        <w:t xml:space="preserve"> процедур </w:t>
      </w:r>
      <w:proofErr w:type="spellStart"/>
      <w:r w:rsidRPr="00F4120E">
        <w:rPr>
          <w:color w:val="000000" w:themeColor="text1"/>
          <w:sz w:val="28"/>
          <w:szCs w:val="28"/>
        </w:rPr>
        <w:t>закупівлі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згідно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із</w:t>
      </w:r>
      <w:proofErr w:type="spellEnd"/>
      <w:r w:rsidRPr="00F4120E">
        <w:rPr>
          <w:color w:val="000000" w:themeColor="text1"/>
          <w:sz w:val="28"/>
          <w:szCs w:val="28"/>
        </w:rPr>
        <w:t xml:space="preserve"> Законом на </w:t>
      </w:r>
      <w:proofErr w:type="spellStart"/>
      <w:r w:rsidRPr="00F4120E">
        <w:rPr>
          <w:color w:val="000000" w:themeColor="text1"/>
          <w:sz w:val="28"/>
          <w:szCs w:val="28"/>
        </w:rPr>
        <w:t>підставі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власного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розпорядчого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рішення</w:t>
      </w:r>
      <w:proofErr w:type="spellEnd"/>
      <w:r>
        <w:rPr>
          <w:color w:val="000000" w:themeColor="text1"/>
          <w:sz w:val="28"/>
          <w:szCs w:val="28"/>
          <w:lang w:val="uk-UA"/>
        </w:rPr>
        <w:t>.</w:t>
      </w:r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>4. </w:t>
      </w:r>
      <w:proofErr w:type="spellStart"/>
      <w:r w:rsidRPr="00F4120E">
        <w:rPr>
          <w:color w:val="000000" w:themeColor="text1"/>
          <w:sz w:val="28"/>
          <w:szCs w:val="28"/>
        </w:rPr>
        <w:t>Замовником</w:t>
      </w:r>
      <w:proofErr w:type="spellEnd"/>
      <w:r w:rsidRPr="00F4120E">
        <w:rPr>
          <w:color w:val="000000" w:themeColor="text1"/>
          <w:sz w:val="28"/>
          <w:szCs w:val="28"/>
        </w:rPr>
        <w:t xml:space="preserve"> не </w:t>
      </w:r>
      <w:proofErr w:type="spellStart"/>
      <w:r w:rsidRPr="00F4120E">
        <w:rPr>
          <w:color w:val="000000" w:themeColor="text1"/>
          <w:sz w:val="28"/>
          <w:szCs w:val="28"/>
        </w:rPr>
        <w:t>може</w:t>
      </w:r>
      <w:proofErr w:type="spellEnd"/>
      <w:r w:rsidRPr="00F4120E">
        <w:rPr>
          <w:color w:val="000000" w:themeColor="text1"/>
          <w:sz w:val="28"/>
          <w:szCs w:val="28"/>
        </w:rPr>
        <w:t xml:space="preserve"> бути </w:t>
      </w:r>
      <w:proofErr w:type="spellStart"/>
      <w:r w:rsidRPr="00F4120E">
        <w:rPr>
          <w:color w:val="000000" w:themeColor="text1"/>
          <w:sz w:val="28"/>
          <w:szCs w:val="28"/>
        </w:rPr>
        <w:t>одночасно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визначено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відповідальними</w:t>
      </w:r>
      <w:proofErr w:type="spellEnd"/>
      <w:r w:rsidRPr="00F4120E">
        <w:rPr>
          <w:color w:val="000000" w:themeColor="text1"/>
          <w:sz w:val="28"/>
          <w:szCs w:val="28"/>
        </w:rPr>
        <w:t xml:space="preserve"> за </w:t>
      </w:r>
      <w:proofErr w:type="spellStart"/>
      <w:r w:rsidRPr="00F4120E">
        <w:rPr>
          <w:color w:val="000000" w:themeColor="text1"/>
          <w:sz w:val="28"/>
          <w:szCs w:val="28"/>
        </w:rPr>
        <w:t>організацію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проведення</w:t>
      </w:r>
      <w:proofErr w:type="spellEnd"/>
      <w:r w:rsidRPr="00F4120E">
        <w:rPr>
          <w:color w:val="000000" w:themeColor="text1"/>
          <w:sz w:val="28"/>
          <w:szCs w:val="28"/>
        </w:rPr>
        <w:t xml:space="preserve"> одних і тих самих процедур </w:t>
      </w:r>
      <w:proofErr w:type="spellStart"/>
      <w:r w:rsidRPr="00F4120E">
        <w:rPr>
          <w:color w:val="000000" w:themeColor="text1"/>
          <w:sz w:val="28"/>
          <w:szCs w:val="28"/>
        </w:rPr>
        <w:t>закупівель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тендерний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комі</w:t>
      </w:r>
      <w:r>
        <w:rPr>
          <w:color w:val="000000" w:themeColor="text1"/>
          <w:sz w:val="28"/>
          <w:szCs w:val="28"/>
        </w:rPr>
        <w:t>тет</w:t>
      </w:r>
      <w:proofErr w:type="spellEnd"/>
      <w:r>
        <w:rPr>
          <w:color w:val="000000" w:themeColor="text1"/>
          <w:sz w:val="28"/>
          <w:szCs w:val="28"/>
        </w:rPr>
        <w:t xml:space="preserve"> та </w:t>
      </w:r>
      <w:proofErr w:type="spellStart"/>
      <w:r>
        <w:rPr>
          <w:color w:val="000000" w:themeColor="text1"/>
          <w:sz w:val="28"/>
          <w:szCs w:val="28"/>
        </w:rPr>
        <w:t>уповноважену</w:t>
      </w:r>
      <w:proofErr w:type="spellEnd"/>
      <w:r>
        <w:rPr>
          <w:color w:val="000000" w:themeColor="text1"/>
          <w:sz w:val="28"/>
          <w:szCs w:val="28"/>
        </w:rPr>
        <w:t xml:space="preserve"> особу</w:t>
      </w:r>
      <w:r w:rsidRPr="00F4120E">
        <w:rPr>
          <w:color w:val="000000" w:themeColor="text1"/>
          <w:sz w:val="28"/>
          <w:szCs w:val="28"/>
        </w:rPr>
        <w:t>.</w:t>
      </w:r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 xml:space="preserve">5. Метою </w:t>
      </w:r>
      <w:proofErr w:type="spellStart"/>
      <w:r w:rsidRPr="00F4120E">
        <w:rPr>
          <w:color w:val="000000" w:themeColor="text1"/>
          <w:sz w:val="28"/>
          <w:szCs w:val="28"/>
        </w:rPr>
        <w:t>створення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комітету</w:t>
      </w:r>
      <w:proofErr w:type="spellEnd"/>
      <w:r w:rsidRPr="00F4120E">
        <w:rPr>
          <w:color w:val="000000" w:themeColor="text1"/>
          <w:sz w:val="28"/>
          <w:szCs w:val="28"/>
        </w:rPr>
        <w:t xml:space="preserve"> є </w:t>
      </w:r>
      <w:proofErr w:type="spellStart"/>
      <w:r w:rsidRPr="00F4120E">
        <w:rPr>
          <w:color w:val="000000" w:themeColor="text1"/>
          <w:sz w:val="28"/>
          <w:szCs w:val="28"/>
        </w:rPr>
        <w:t>організація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проведення</w:t>
      </w:r>
      <w:proofErr w:type="spellEnd"/>
      <w:r w:rsidRPr="00F4120E">
        <w:rPr>
          <w:color w:val="000000" w:themeColor="text1"/>
          <w:sz w:val="28"/>
          <w:szCs w:val="28"/>
        </w:rPr>
        <w:t xml:space="preserve"> процедур </w:t>
      </w:r>
      <w:proofErr w:type="spellStart"/>
      <w:r w:rsidRPr="00F4120E">
        <w:rPr>
          <w:color w:val="000000" w:themeColor="text1"/>
          <w:sz w:val="28"/>
          <w:szCs w:val="28"/>
        </w:rPr>
        <w:t>закупівель</w:t>
      </w:r>
      <w:proofErr w:type="spellEnd"/>
      <w:r w:rsidRPr="00F4120E">
        <w:rPr>
          <w:color w:val="000000" w:themeColor="text1"/>
          <w:sz w:val="28"/>
          <w:szCs w:val="28"/>
        </w:rPr>
        <w:t xml:space="preserve"> на засадах </w:t>
      </w:r>
      <w:proofErr w:type="spellStart"/>
      <w:r w:rsidRPr="00F4120E">
        <w:rPr>
          <w:color w:val="000000" w:themeColor="text1"/>
          <w:sz w:val="28"/>
          <w:szCs w:val="28"/>
        </w:rPr>
        <w:t>колегіальності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неупередженості</w:t>
      </w:r>
      <w:proofErr w:type="spellEnd"/>
      <w:r w:rsidRPr="00F4120E">
        <w:rPr>
          <w:color w:val="000000" w:themeColor="text1"/>
          <w:sz w:val="28"/>
          <w:szCs w:val="28"/>
        </w:rPr>
        <w:t>.</w:t>
      </w:r>
    </w:p>
    <w:p w:rsid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 xml:space="preserve">6. Метою </w:t>
      </w:r>
      <w:proofErr w:type="spellStart"/>
      <w:r w:rsidRPr="00F4120E">
        <w:rPr>
          <w:color w:val="000000" w:themeColor="text1"/>
          <w:sz w:val="28"/>
          <w:szCs w:val="28"/>
        </w:rPr>
        <w:t>діяль</w:t>
      </w:r>
      <w:r>
        <w:rPr>
          <w:color w:val="000000" w:themeColor="text1"/>
          <w:sz w:val="28"/>
          <w:szCs w:val="28"/>
        </w:rPr>
        <w:t>ності</w:t>
      </w:r>
      <w:proofErr w:type="spellEnd"/>
      <w:r>
        <w:rPr>
          <w:color w:val="000000" w:themeColor="text1"/>
          <w:sz w:val="28"/>
          <w:szCs w:val="28"/>
        </w:rPr>
        <w:t xml:space="preserve"> </w:t>
      </w:r>
      <w:proofErr w:type="spellStart"/>
      <w:r>
        <w:rPr>
          <w:color w:val="000000" w:themeColor="text1"/>
          <w:sz w:val="28"/>
          <w:szCs w:val="28"/>
        </w:rPr>
        <w:t>уповноваженої</w:t>
      </w:r>
      <w:proofErr w:type="spellEnd"/>
      <w:r>
        <w:rPr>
          <w:color w:val="000000" w:themeColor="text1"/>
          <w:sz w:val="28"/>
          <w:szCs w:val="28"/>
        </w:rPr>
        <w:t xml:space="preserve"> особи</w:t>
      </w:r>
      <w:r w:rsidRPr="00F4120E">
        <w:rPr>
          <w:color w:val="000000" w:themeColor="text1"/>
          <w:sz w:val="28"/>
          <w:szCs w:val="28"/>
        </w:rPr>
        <w:t xml:space="preserve"> є </w:t>
      </w:r>
      <w:proofErr w:type="spellStart"/>
      <w:r w:rsidRPr="00F4120E">
        <w:rPr>
          <w:color w:val="000000" w:themeColor="text1"/>
          <w:sz w:val="28"/>
          <w:szCs w:val="28"/>
        </w:rPr>
        <w:t>організація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проведення</w:t>
      </w:r>
      <w:proofErr w:type="spellEnd"/>
      <w:r w:rsidRPr="00F4120E">
        <w:rPr>
          <w:color w:val="000000" w:themeColor="text1"/>
          <w:sz w:val="28"/>
          <w:szCs w:val="28"/>
        </w:rPr>
        <w:t xml:space="preserve"> процедур </w:t>
      </w:r>
      <w:proofErr w:type="spellStart"/>
      <w:r w:rsidRPr="00F4120E">
        <w:rPr>
          <w:color w:val="000000" w:themeColor="text1"/>
          <w:sz w:val="28"/>
          <w:szCs w:val="28"/>
        </w:rPr>
        <w:t>закупівлі</w:t>
      </w:r>
      <w:proofErr w:type="spellEnd"/>
      <w:r w:rsidRPr="00F4120E">
        <w:rPr>
          <w:color w:val="000000" w:themeColor="text1"/>
          <w:sz w:val="28"/>
          <w:szCs w:val="28"/>
        </w:rPr>
        <w:t xml:space="preserve"> в </w:t>
      </w:r>
      <w:proofErr w:type="spellStart"/>
      <w:r w:rsidRPr="00F4120E">
        <w:rPr>
          <w:color w:val="000000" w:themeColor="text1"/>
          <w:sz w:val="28"/>
          <w:szCs w:val="28"/>
        </w:rPr>
        <w:t>інтересах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замовника</w:t>
      </w:r>
      <w:proofErr w:type="spellEnd"/>
      <w:r w:rsidRPr="00F4120E">
        <w:rPr>
          <w:color w:val="000000" w:themeColor="text1"/>
          <w:sz w:val="28"/>
          <w:szCs w:val="28"/>
        </w:rPr>
        <w:t xml:space="preserve"> на засадах </w:t>
      </w:r>
      <w:proofErr w:type="spellStart"/>
      <w:r w:rsidRPr="00F4120E">
        <w:rPr>
          <w:color w:val="000000" w:themeColor="text1"/>
          <w:sz w:val="28"/>
          <w:szCs w:val="28"/>
        </w:rPr>
        <w:t>об’єктивності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неупередженості</w:t>
      </w:r>
      <w:proofErr w:type="spellEnd"/>
      <w:r w:rsidRPr="00F4120E">
        <w:rPr>
          <w:color w:val="000000" w:themeColor="text1"/>
          <w:sz w:val="28"/>
          <w:szCs w:val="28"/>
        </w:rPr>
        <w:t>.</w:t>
      </w:r>
    </w:p>
    <w:p w:rsidR="00F4120E" w:rsidRPr="00F4120E" w:rsidRDefault="00F4120E" w:rsidP="00F4120E">
      <w:pPr>
        <w:pStyle w:val="a4"/>
        <w:shd w:val="clear" w:color="auto" w:fill="FFFFFF"/>
        <w:spacing w:before="0" w:beforeAutospacing="0" w:after="0" w:afterAutospacing="0"/>
        <w:ind w:firstLine="708"/>
        <w:jc w:val="both"/>
        <w:textAlignment w:val="baseline"/>
        <w:rPr>
          <w:color w:val="000000" w:themeColor="text1"/>
          <w:sz w:val="28"/>
          <w:szCs w:val="28"/>
          <w:lang w:val="uk-UA" w:eastAsia="uk-UA"/>
        </w:rPr>
      </w:pPr>
      <w:r w:rsidRPr="00F4120E">
        <w:rPr>
          <w:color w:val="000000" w:themeColor="text1"/>
          <w:sz w:val="28"/>
          <w:szCs w:val="28"/>
        </w:rPr>
        <w:t>7. </w:t>
      </w:r>
      <w:proofErr w:type="spellStart"/>
      <w:r w:rsidRPr="00F4120E">
        <w:rPr>
          <w:color w:val="000000" w:themeColor="text1"/>
          <w:sz w:val="28"/>
          <w:szCs w:val="28"/>
        </w:rPr>
        <w:t>Комі</w:t>
      </w:r>
      <w:r>
        <w:rPr>
          <w:color w:val="000000" w:themeColor="text1"/>
          <w:sz w:val="28"/>
          <w:szCs w:val="28"/>
        </w:rPr>
        <w:t>тет</w:t>
      </w:r>
      <w:proofErr w:type="spellEnd"/>
      <w:r>
        <w:rPr>
          <w:color w:val="000000" w:themeColor="text1"/>
          <w:sz w:val="28"/>
          <w:szCs w:val="28"/>
        </w:rPr>
        <w:t xml:space="preserve"> і </w:t>
      </w:r>
      <w:proofErr w:type="spellStart"/>
      <w:r>
        <w:rPr>
          <w:color w:val="000000" w:themeColor="text1"/>
          <w:sz w:val="28"/>
          <w:szCs w:val="28"/>
        </w:rPr>
        <w:t>уповноважена</w:t>
      </w:r>
      <w:proofErr w:type="spellEnd"/>
      <w:r>
        <w:rPr>
          <w:color w:val="000000" w:themeColor="text1"/>
          <w:sz w:val="28"/>
          <w:szCs w:val="28"/>
        </w:rPr>
        <w:t xml:space="preserve"> особа</w:t>
      </w:r>
      <w:r w:rsidRPr="00F4120E">
        <w:rPr>
          <w:color w:val="000000" w:themeColor="text1"/>
          <w:sz w:val="28"/>
          <w:szCs w:val="28"/>
        </w:rPr>
        <w:t xml:space="preserve"> у </w:t>
      </w:r>
      <w:proofErr w:type="spellStart"/>
      <w:r w:rsidRPr="00F4120E">
        <w:rPr>
          <w:color w:val="000000" w:themeColor="text1"/>
          <w:sz w:val="28"/>
          <w:szCs w:val="28"/>
        </w:rPr>
        <w:t>своїй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діяльності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керуються</w:t>
      </w:r>
      <w:proofErr w:type="spellEnd"/>
      <w:r w:rsidRPr="00F4120E">
        <w:rPr>
          <w:color w:val="000000" w:themeColor="text1"/>
          <w:sz w:val="28"/>
          <w:szCs w:val="28"/>
        </w:rPr>
        <w:t xml:space="preserve"> Законом, </w:t>
      </w:r>
      <w:proofErr w:type="spellStart"/>
      <w:r w:rsidRPr="00F4120E">
        <w:rPr>
          <w:color w:val="000000" w:themeColor="text1"/>
          <w:sz w:val="28"/>
          <w:szCs w:val="28"/>
        </w:rPr>
        <w:t>іншими</w:t>
      </w:r>
      <w:proofErr w:type="spellEnd"/>
      <w:r w:rsidRPr="00F4120E">
        <w:rPr>
          <w:color w:val="000000" w:themeColor="text1"/>
          <w:sz w:val="28"/>
          <w:szCs w:val="28"/>
        </w:rPr>
        <w:t xml:space="preserve"> нормативно-</w:t>
      </w:r>
      <w:proofErr w:type="spellStart"/>
      <w:r w:rsidRPr="00F4120E">
        <w:rPr>
          <w:color w:val="000000" w:themeColor="text1"/>
          <w:sz w:val="28"/>
          <w:szCs w:val="28"/>
        </w:rPr>
        <w:t>правовими</w:t>
      </w:r>
      <w:proofErr w:type="spellEnd"/>
      <w:r w:rsidRPr="00F4120E">
        <w:rPr>
          <w:color w:val="000000" w:themeColor="text1"/>
          <w:sz w:val="28"/>
          <w:szCs w:val="28"/>
        </w:rPr>
        <w:t xml:space="preserve"> актами з </w:t>
      </w:r>
      <w:proofErr w:type="spellStart"/>
      <w:r w:rsidRPr="00F4120E">
        <w:rPr>
          <w:color w:val="000000" w:themeColor="text1"/>
          <w:sz w:val="28"/>
          <w:szCs w:val="28"/>
        </w:rPr>
        <w:t>питань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публічних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закупівель</w:t>
      </w:r>
      <w:proofErr w:type="spellEnd"/>
      <w:r w:rsidRPr="00F4120E">
        <w:rPr>
          <w:color w:val="000000" w:themeColor="text1"/>
          <w:sz w:val="28"/>
          <w:szCs w:val="28"/>
        </w:rPr>
        <w:t xml:space="preserve"> та </w:t>
      </w:r>
      <w:proofErr w:type="spellStart"/>
      <w:r w:rsidRPr="00F4120E">
        <w:rPr>
          <w:color w:val="000000" w:themeColor="text1"/>
          <w:sz w:val="28"/>
          <w:szCs w:val="28"/>
        </w:rPr>
        <w:t>цим</w:t>
      </w:r>
      <w:proofErr w:type="spellEnd"/>
      <w:r w:rsidRPr="00F4120E">
        <w:rPr>
          <w:color w:val="000000" w:themeColor="text1"/>
          <w:sz w:val="28"/>
          <w:szCs w:val="28"/>
        </w:rPr>
        <w:t xml:space="preserve"> </w:t>
      </w:r>
      <w:proofErr w:type="spellStart"/>
      <w:r w:rsidRPr="00F4120E">
        <w:rPr>
          <w:color w:val="000000" w:themeColor="text1"/>
          <w:sz w:val="28"/>
          <w:szCs w:val="28"/>
        </w:rPr>
        <w:t>Положенням</w:t>
      </w:r>
      <w:proofErr w:type="spellEnd"/>
      <w:r w:rsidRPr="00F4120E">
        <w:rPr>
          <w:color w:val="000000" w:themeColor="text1"/>
          <w:sz w:val="28"/>
          <w:szCs w:val="28"/>
        </w:rPr>
        <w:t>.</w:t>
      </w:r>
    </w:p>
    <w:p w:rsidR="007F7871" w:rsidRPr="00AC0541" w:rsidRDefault="007F7871" w:rsidP="00AC0541">
      <w:pPr>
        <w:pStyle w:val="rvps7"/>
        <w:shd w:val="clear" w:color="auto" w:fill="FFFFFF"/>
        <w:spacing w:before="150" w:beforeAutospacing="0" w:after="0" w:afterAutospacing="0"/>
        <w:ind w:left="450" w:right="450"/>
        <w:jc w:val="center"/>
        <w:rPr>
          <w:color w:val="000000" w:themeColor="text1"/>
          <w:sz w:val="28"/>
          <w:szCs w:val="28"/>
        </w:rPr>
      </w:pPr>
      <w:r w:rsidRPr="00AC0541">
        <w:rPr>
          <w:rStyle w:val="rvts15"/>
          <w:bCs/>
          <w:color w:val="000000" w:themeColor="text1"/>
          <w:sz w:val="28"/>
          <w:szCs w:val="28"/>
        </w:rPr>
        <w:t>II. Засади діяльності тендерного комітету</w:t>
      </w:r>
    </w:p>
    <w:p w:rsid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" w:name="n20"/>
      <w:bookmarkEnd w:id="3"/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  <w:lang w:eastAsia="ru-RU"/>
        </w:rPr>
      </w:pPr>
      <w:bookmarkStart w:id="4" w:name="n24"/>
      <w:bookmarkEnd w:id="4"/>
      <w:r>
        <w:rPr>
          <w:sz w:val="28"/>
          <w:szCs w:val="28"/>
        </w:rPr>
        <w:t xml:space="preserve">1. Замовник для організації та проведення процедур </w:t>
      </w:r>
      <w:proofErr w:type="spellStart"/>
      <w:r>
        <w:rPr>
          <w:sz w:val="28"/>
          <w:szCs w:val="28"/>
        </w:rPr>
        <w:t>закупівель</w:t>
      </w:r>
      <w:proofErr w:type="spellEnd"/>
      <w:r>
        <w:rPr>
          <w:sz w:val="28"/>
          <w:szCs w:val="28"/>
        </w:rPr>
        <w:t xml:space="preserve"> може утворити один або декілька комітетів у залежності від особливостей своєї діяльності.</w:t>
      </w:r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Склад комітету, зміни до складу та положення про нього затверджуються рішенням замовника. До складу комітету входять не менше п’яти осіб. У разі якщо кількість службових (посадових) осіб у штатній чисельності працівників замовника є менше ніж п’ять осіб, до складу комітету мають входити всі службові (посадові) особи замовника.</w:t>
      </w:r>
    </w:p>
    <w:p w:rsidR="00294109" w:rsidRDefault="00294109" w:rsidP="00DC1C60">
      <w:pPr>
        <w:widowControl w:val="0"/>
        <w:ind w:firstLine="450"/>
        <w:jc w:val="both"/>
        <w:rPr>
          <w:sz w:val="24"/>
          <w:szCs w:val="24"/>
        </w:rPr>
      </w:pPr>
      <w:r>
        <w:rPr>
          <w:sz w:val="28"/>
          <w:szCs w:val="28"/>
        </w:rPr>
        <w:t xml:space="preserve">2. До складу комітету не можуть входити посадові особи та представники </w:t>
      </w:r>
      <w:r>
        <w:rPr>
          <w:sz w:val="28"/>
          <w:szCs w:val="28"/>
        </w:rPr>
        <w:lastRenderedPageBreak/>
        <w:t>учасників, а також інші особи, визначені законодавством України.</w:t>
      </w:r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Членство в комітеті не повинно створювати конфлікт між інтересами замовника та учасника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AC0541">
        <w:rPr>
          <w:color w:val="000000" w:themeColor="text1"/>
          <w:sz w:val="28"/>
          <w:szCs w:val="28"/>
        </w:rPr>
        <w:t>3.</w:t>
      </w:r>
      <w:r w:rsidR="007F7871" w:rsidRPr="00AC0541">
        <w:rPr>
          <w:color w:val="000000" w:themeColor="text1"/>
          <w:sz w:val="28"/>
          <w:szCs w:val="28"/>
        </w:rPr>
        <w:t xml:space="preserve"> Керівництво роботою комітету здійснює його голова, який призначається замовником та може мати право на підписання договорів про закупівлю у разі надання таких повноважень замовником, оформлених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" w:name="n25"/>
      <w:bookmarkEnd w:id="5"/>
      <w:r w:rsidRPr="00AC0541">
        <w:rPr>
          <w:color w:val="000000" w:themeColor="text1"/>
          <w:sz w:val="28"/>
          <w:szCs w:val="28"/>
        </w:rPr>
        <w:t>4.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 призначає заступника (заступників) голови, секретаря з числа членів комітету та визначає функції кожного члена комітету.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" w:name="n26"/>
      <w:bookmarkEnd w:id="6"/>
      <w:r w:rsidRPr="00AC0541">
        <w:rPr>
          <w:color w:val="000000" w:themeColor="text1"/>
          <w:sz w:val="28"/>
          <w:szCs w:val="28"/>
        </w:rPr>
        <w:t>У разі відсутності голови комітету його обов'язки виконує заступник голови комітету (якщо призначено кількох заступників голови комітету, то голова визначає серед них виконуючого обов'язки голови комітету на період своєї відсутності).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" w:name="n27"/>
      <w:bookmarkEnd w:id="7"/>
      <w:r w:rsidRPr="00AC0541">
        <w:rPr>
          <w:color w:val="000000" w:themeColor="text1"/>
          <w:sz w:val="28"/>
          <w:szCs w:val="28"/>
        </w:rPr>
        <w:t>За відсутності секретаря комітету його обов'язки виконує інший член комітету, визначений його головою.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" w:name="n28"/>
      <w:bookmarkEnd w:id="8"/>
      <w:r w:rsidRPr="00AC0541">
        <w:rPr>
          <w:color w:val="000000" w:themeColor="text1"/>
          <w:sz w:val="28"/>
          <w:szCs w:val="28"/>
        </w:rPr>
        <w:t>Рішення голови комітету щодо призначення заступника (заступників) голови та секретаря комітету, визначення функцій кожного члена комітету та вирішення інших питань заносяться до протоколу засідання комітету.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" w:name="n29"/>
      <w:bookmarkEnd w:id="9"/>
      <w:r w:rsidRPr="00AC0541">
        <w:rPr>
          <w:color w:val="000000" w:themeColor="text1"/>
          <w:sz w:val="28"/>
          <w:szCs w:val="28"/>
        </w:rPr>
        <w:t>5.</w:t>
      </w:r>
      <w:r w:rsidR="007F7871" w:rsidRPr="00AC0541">
        <w:rPr>
          <w:color w:val="000000" w:themeColor="text1"/>
          <w:sz w:val="28"/>
          <w:szCs w:val="28"/>
        </w:rPr>
        <w:t xml:space="preserve"> Формою роботи комітету є засідання, яке є правомочним за присутності на ньому не менше двох третин членів комітету.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" w:name="n30"/>
      <w:bookmarkEnd w:id="10"/>
      <w:r w:rsidRPr="00AC0541">
        <w:rPr>
          <w:color w:val="000000" w:themeColor="text1"/>
          <w:sz w:val="28"/>
          <w:szCs w:val="28"/>
        </w:rPr>
        <w:t>Засідання комітету скликаються головою комітету та проводяться у разі потреби.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" w:name="n31"/>
      <w:bookmarkEnd w:id="11"/>
      <w:r w:rsidRPr="00AC0541">
        <w:rPr>
          <w:color w:val="000000" w:themeColor="text1"/>
          <w:sz w:val="28"/>
          <w:szCs w:val="28"/>
        </w:rPr>
        <w:t>Перелік питань, що підлягають розгляду на засіданні комітету, та порядок денний доводяться до відома членів комітету до початку засідання.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2" w:name="n32"/>
      <w:bookmarkEnd w:id="12"/>
      <w:r w:rsidRPr="00AC0541">
        <w:rPr>
          <w:color w:val="000000" w:themeColor="text1"/>
          <w:sz w:val="28"/>
          <w:szCs w:val="28"/>
        </w:rPr>
        <w:t>6.</w:t>
      </w:r>
      <w:r w:rsidR="007F7871" w:rsidRPr="00AC0541">
        <w:rPr>
          <w:color w:val="000000" w:themeColor="text1"/>
          <w:sz w:val="28"/>
          <w:szCs w:val="28"/>
        </w:rPr>
        <w:t xml:space="preserve"> Рішення з питань, що розглядаються на засіданнях комітету, приймаються простою більшістю голосів. У разі рівного розподілу голосів голос голови комітету є вирішальним.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3" w:name="n33"/>
      <w:bookmarkEnd w:id="13"/>
      <w:r w:rsidRPr="00AC0541">
        <w:rPr>
          <w:color w:val="000000" w:themeColor="text1"/>
          <w:sz w:val="28"/>
          <w:szCs w:val="28"/>
        </w:rPr>
        <w:t>Рішення комітету оформлюється протоколом, який підписується всіма членами комітету, присутніми на засіданні. У рішенні відображаються результати поіменного голосування членів комітету, присутніх на його засіданні, з кожного питання.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4" w:name="n34"/>
      <w:bookmarkEnd w:id="14"/>
      <w:r w:rsidRPr="00AC0541">
        <w:rPr>
          <w:color w:val="000000" w:themeColor="text1"/>
          <w:sz w:val="28"/>
          <w:szCs w:val="28"/>
        </w:rPr>
        <w:t>У разі відмови члена комітету підписати протокол про це зазначається у протоколі з обґрунтуванням причин відмови.</w:t>
      </w:r>
    </w:p>
    <w:p w:rsidR="007F7871" w:rsidRPr="00AC0541" w:rsidRDefault="00AC0541" w:rsidP="007369A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5" w:name="n35"/>
      <w:bookmarkEnd w:id="15"/>
      <w:r w:rsidRPr="00AC0541">
        <w:rPr>
          <w:color w:val="000000" w:themeColor="text1"/>
          <w:sz w:val="28"/>
          <w:szCs w:val="28"/>
        </w:rPr>
        <w:t xml:space="preserve">7. </w:t>
      </w:r>
      <w:r w:rsidR="007F7871" w:rsidRPr="00AC0541">
        <w:rPr>
          <w:color w:val="000000" w:themeColor="text1"/>
          <w:sz w:val="28"/>
          <w:szCs w:val="28"/>
        </w:rPr>
        <w:t xml:space="preserve"> Комітет відповідає за організацію та проведення процедур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>.</w:t>
      </w:r>
      <w:bookmarkStart w:id="16" w:name="n36"/>
      <w:bookmarkEnd w:id="16"/>
      <w:r w:rsidR="007369AD">
        <w:rPr>
          <w:color w:val="000000" w:themeColor="text1"/>
          <w:sz w:val="28"/>
          <w:szCs w:val="28"/>
        </w:rPr>
        <w:t xml:space="preserve"> </w:t>
      </w:r>
      <w:r w:rsidR="007F7871" w:rsidRPr="00AC0541">
        <w:rPr>
          <w:color w:val="000000" w:themeColor="text1"/>
          <w:sz w:val="28"/>
          <w:szCs w:val="28"/>
        </w:rPr>
        <w:t xml:space="preserve">У </w:t>
      </w:r>
      <w:r w:rsidR="00DB6D69">
        <w:rPr>
          <w:color w:val="000000" w:themeColor="text1"/>
          <w:sz w:val="28"/>
          <w:szCs w:val="28"/>
        </w:rPr>
        <w:t xml:space="preserve">     </w:t>
      </w:r>
      <w:r w:rsidR="007F7871" w:rsidRPr="00AC0541">
        <w:rPr>
          <w:color w:val="000000" w:themeColor="text1"/>
          <w:sz w:val="28"/>
          <w:szCs w:val="28"/>
        </w:rPr>
        <w:t>процесі роботи він забезпечує реалізацію таких функцій: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7" w:name="n37"/>
      <w:bookmarkEnd w:id="17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 xml:space="preserve">планування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 xml:space="preserve">, складання та затвердження річного плану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8" w:name="n38"/>
      <w:bookmarkEnd w:id="18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здійснення вибору процедури закупівлі та її проведення;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9" w:name="n39"/>
      <w:bookmarkEnd w:id="19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забезпечення рівних умов для всіх учасників, об'єктивний та чесний вибір переможця;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0" w:name="n40"/>
      <w:bookmarkEnd w:id="20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 xml:space="preserve">забезпечення складання, затвердження та зберігання відповідних документів з питань публічних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>, визначених Законом;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1" w:name="n41"/>
      <w:bookmarkEnd w:id="21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 xml:space="preserve">забезпечення оприлюднення інформації та звіту щодо публічних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 xml:space="preserve"> відповідно до </w:t>
      </w:r>
      <w:hyperlink r:id="rId6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Закону</w:t>
        </w:r>
      </w:hyperlink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2" w:name="n42"/>
      <w:bookmarkEnd w:id="22"/>
      <w:r>
        <w:rPr>
          <w:color w:val="000000" w:themeColor="text1"/>
          <w:sz w:val="28"/>
          <w:szCs w:val="28"/>
        </w:rPr>
        <w:lastRenderedPageBreak/>
        <w:t xml:space="preserve">6) </w:t>
      </w:r>
      <w:r w:rsidR="007F7871" w:rsidRPr="00AC0541">
        <w:rPr>
          <w:color w:val="000000" w:themeColor="text1"/>
          <w:sz w:val="28"/>
          <w:szCs w:val="28"/>
        </w:rPr>
        <w:t xml:space="preserve">надання роз'яснення особам, що виявили намір взяти участь у процедурі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>, щодо змісту тендерної документації у разі отримання відповідних запитів;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3" w:name="n43"/>
      <w:bookmarkEnd w:id="23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здійснення інших дій, передбачених </w:t>
      </w:r>
      <w:hyperlink r:id="rId7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4" w:name="n44"/>
      <w:bookmarkEnd w:id="24"/>
      <w:r w:rsidRPr="00AC0541">
        <w:rPr>
          <w:color w:val="000000" w:themeColor="text1"/>
          <w:sz w:val="28"/>
          <w:szCs w:val="28"/>
        </w:rPr>
        <w:t>8.</w:t>
      </w:r>
      <w:r w:rsidR="007F7871" w:rsidRPr="00AC0541">
        <w:rPr>
          <w:color w:val="000000" w:themeColor="text1"/>
          <w:sz w:val="28"/>
          <w:szCs w:val="28"/>
        </w:rPr>
        <w:t xml:space="preserve"> Голова, секретар та інші члени комітету можуть пройти навчання з питань організації та здійснення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5" w:name="n45"/>
      <w:bookmarkEnd w:id="25"/>
      <w:r w:rsidRPr="00AC0541">
        <w:rPr>
          <w:color w:val="000000" w:themeColor="text1"/>
          <w:sz w:val="28"/>
          <w:szCs w:val="28"/>
        </w:rPr>
        <w:t>9.</w:t>
      </w:r>
      <w:r w:rsidR="007F7871" w:rsidRPr="00AC0541">
        <w:rPr>
          <w:color w:val="000000" w:themeColor="text1"/>
          <w:sz w:val="28"/>
          <w:szCs w:val="28"/>
        </w:rPr>
        <w:t xml:space="preserve"> Члени комітету мають право: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6" w:name="n46"/>
      <w:bookmarkEnd w:id="26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брати участь у плануванні видатків і визначенні потреби у товарах, роботах та послугах, що будуть закуповуватися;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7" w:name="n47"/>
      <w:bookmarkEnd w:id="27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аналізувати та/або отримувати інформацію щодо виконання договорів, укладених відповідно до</w:t>
      </w:r>
      <w:hyperlink r:id="rId8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 Закону</w:t>
        </w:r>
      </w:hyperlink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8" w:name="n48"/>
      <w:bookmarkEnd w:id="28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виносити питання на розгляд комітету;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9" w:name="n49"/>
      <w:bookmarkEnd w:id="29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прийняти рішення з оформленням відповідного протоколу комітету щодо необхідності виправлення технічних (механічних, формальних) помилок, допущених при внесенні інформації про закупівлю, яка оприлюднюється на веб-порталі Уповноваженого органу;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0" w:name="n50"/>
      <w:bookmarkEnd w:id="30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 xml:space="preserve">одержувати від структурних підрозділів замовника інформацію, необхідну для проведення процедур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1" w:name="n51"/>
      <w:bookmarkEnd w:id="31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уносити свою окрему думку до протоколів засідань комітету;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2" w:name="n52"/>
      <w:bookmarkEnd w:id="32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підготовки проектів договорів тощо;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3" w:name="n53"/>
      <w:bookmarkEnd w:id="33"/>
      <w:r>
        <w:rPr>
          <w:color w:val="000000" w:themeColor="text1"/>
          <w:sz w:val="28"/>
          <w:szCs w:val="28"/>
        </w:rPr>
        <w:t xml:space="preserve">8) </w:t>
      </w:r>
      <w:r w:rsidR="007F7871" w:rsidRPr="00AC0541">
        <w:rPr>
          <w:color w:val="000000" w:themeColor="text1"/>
          <w:sz w:val="28"/>
          <w:szCs w:val="28"/>
        </w:rPr>
        <w:t>здійснювати інші дії, передбачені </w:t>
      </w:r>
      <w:hyperlink r:id="rId9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4" w:name="n54"/>
      <w:bookmarkEnd w:id="34"/>
      <w:r w:rsidRPr="00AC0541">
        <w:rPr>
          <w:color w:val="000000" w:themeColor="text1"/>
          <w:sz w:val="28"/>
          <w:szCs w:val="28"/>
        </w:rPr>
        <w:t>10.</w:t>
      </w:r>
      <w:r w:rsidR="007F7871" w:rsidRPr="00AC0541">
        <w:rPr>
          <w:color w:val="000000" w:themeColor="text1"/>
          <w:sz w:val="28"/>
          <w:szCs w:val="28"/>
        </w:rPr>
        <w:t xml:space="preserve"> Члени комітету зобов'язані: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5" w:name="n55"/>
      <w:bookmarkEnd w:id="35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брати участь у всіх його засіданнях особисто;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6" w:name="n56"/>
      <w:bookmarkEnd w:id="36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 xml:space="preserve">організовувати та проводити процедури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7" w:name="n57"/>
      <w:bookmarkEnd w:id="37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забезпечувати рівні умови для всіх учасників, об'єктивний та чесний вибір переможця;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8" w:name="n58"/>
      <w:bookmarkEnd w:id="38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 xml:space="preserve">дотримуватися норм законодавства у сфері публічних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 xml:space="preserve"> та цього Положення;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9" w:name="n59"/>
      <w:bookmarkEnd w:id="39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здійснювати інші дії, передбачені </w:t>
      </w:r>
      <w:hyperlink r:id="rId10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0" w:name="n60"/>
      <w:bookmarkEnd w:id="40"/>
      <w:r w:rsidRPr="00AC0541">
        <w:rPr>
          <w:color w:val="000000" w:themeColor="text1"/>
          <w:sz w:val="28"/>
          <w:szCs w:val="28"/>
        </w:rPr>
        <w:t>11.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комітету: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1" w:name="n61"/>
      <w:bookmarkEnd w:id="41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організовує роботу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2" w:name="n62"/>
      <w:bookmarkEnd w:id="42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приймає рішення щодо проведення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3" w:name="n63"/>
      <w:bookmarkEnd w:id="43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визначає дату і місце проведення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4" w:name="n64"/>
      <w:bookmarkEnd w:id="44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пропонує порядок денний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5" w:name="n65"/>
      <w:bookmarkEnd w:id="45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веде засідання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6" w:name="n66"/>
      <w:bookmarkEnd w:id="46"/>
      <w:r>
        <w:rPr>
          <w:color w:val="000000" w:themeColor="text1"/>
          <w:sz w:val="28"/>
          <w:szCs w:val="28"/>
        </w:rPr>
        <w:t>6) в</w:t>
      </w:r>
      <w:r w:rsidR="007F7871" w:rsidRPr="00AC0541">
        <w:rPr>
          <w:color w:val="000000" w:themeColor="text1"/>
          <w:sz w:val="28"/>
          <w:szCs w:val="28"/>
        </w:rPr>
        <w:t>носить на розгляд керівника замовника пропозиції щодо змін у складі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7" w:name="n67"/>
      <w:bookmarkEnd w:id="47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здійснює інші повноваження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8" w:name="n68"/>
      <w:bookmarkEnd w:id="48"/>
      <w:r w:rsidRPr="00AC0541">
        <w:rPr>
          <w:color w:val="000000" w:themeColor="text1"/>
          <w:sz w:val="28"/>
          <w:szCs w:val="28"/>
        </w:rPr>
        <w:t>12.</w:t>
      </w:r>
      <w:r w:rsidR="007F7871" w:rsidRPr="00AC0541">
        <w:rPr>
          <w:color w:val="000000" w:themeColor="text1"/>
          <w:sz w:val="28"/>
          <w:szCs w:val="28"/>
        </w:rPr>
        <w:t xml:space="preserve"> Секретар комітету забезпечує: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9" w:name="n69"/>
      <w:bookmarkEnd w:id="49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ведення та оформлення протоколів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0" w:name="n70"/>
      <w:bookmarkEnd w:id="50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оперативне інформування членів комітету стосовно організаційних питань його діяльності;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1" w:name="n71"/>
      <w:bookmarkEnd w:id="51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 дорученням голови комітету виконання іншої організаційної роботи;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2" w:name="n72"/>
      <w:bookmarkEnd w:id="52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 xml:space="preserve">зберігання документів щодо здійснення публічних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3" w:name="n73"/>
      <w:bookmarkEnd w:id="53"/>
      <w:r>
        <w:rPr>
          <w:color w:val="000000" w:themeColor="text1"/>
          <w:sz w:val="28"/>
          <w:szCs w:val="28"/>
        </w:rPr>
        <w:lastRenderedPageBreak/>
        <w:t xml:space="preserve">5) </w:t>
      </w:r>
      <w:r w:rsidR="007F7871" w:rsidRPr="00AC0541">
        <w:rPr>
          <w:color w:val="000000" w:themeColor="text1"/>
          <w:sz w:val="28"/>
          <w:szCs w:val="28"/>
        </w:rPr>
        <w:t>дотримання вимог законодавства з питань діловодства під час роботи з документами;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4" w:name="n74"/>
      <w:bookmarkEnd w:id="54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розміщення інформації про публічні закупівлі на веб-порталі Уповноваженого органу через авторизовані електронні майданчики;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5" w:name="n75"/>
      <w:bookmarkEnd w:id="55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виконання інших повноважень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6" w:name="n76"/>
      <w:bookmarkEnd w:id="56"/>
      <w:r w:rsidRPr="00AC0541">
        <w:rPr>
          <w:color w:val="000000" w:themeColor="text1"/>
          <w:sz w:val="28"/>
          <w:szCs w:val="28"/>
        </w:rPr>
        <w:t>13.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 несе персональну відповідальність за виконання покладених на комітет функцій.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7" w:name="n77"/>
      <w:bookmarkEnd w:id="57"/>
      <w:r w:rsidRPr="00AC0541">
        <w:rPr>
          <w:color w:val="000000" w:themeColor="text1"/>
          <w:sz w:val="28"/>
          <w:szCs w:val="28"/>
        </w:rPr>
        <w:t>14.</w:t>
      </w:r>
      <w:r w:rsidR="007F7871" w:rsidRPr="00AC0541">
        <w:rPr>
          <w:color w:val="000000" w:themeColor="text1"/>
          <w:sz w:val="28"/>
          <w:szCs w:val="28"/>
        </w:rPr>
        <w:t xml:space="preserve"> За порушення вимог, установлених </w:t>
      </w:r>
      <w:hyperlink r:id="rId11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 та нормативно-правовими актами, розробленими відповідно до Закону, члени комітету несуть відповідальність згідно із законами України.</w:t>
      </w:r>
    </w:p>
    <w:p w:rsidR="00892518" w:rsidRDefault="00AC0541" w:rsidP="008925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8" w:name="n78"/>
      <w:bookmarkEnd w:id="58"/>
      <w:r w:rsidRPr="00AC0541">
        <w:rPr>
          <w:color w:val="000000" w:themeColor="text1"/>
          <w:sz w:val="28"/>
          <w:szCs w:val="28"/>
        </w:rPr>
        <w:t>15.</w:t>
      </w:r>
      <w:r w:rsidR="007F7871" w:rsidRPr="00AC0541">
        <w:rPr>
          <w:color w:val="000000" w:themeColor="text1"/>
          <w:sz w:val="28"/>
          <w:szCs w:val="28"/>
        </w:rPr>
        <w:t xml:space="preserve"> Голова та секретар комітету несуть відповідальність за повноту та достовірність інформації, що оприлюднюється на веб-порталі Уповноваженого органу з питань </w:t>
      </w:r>
      <w:proofErr w:type="spellStart"/>
      <w:r w:rsidR="007F7871" w:rsidRPr="00AC0541">
        <w:rPr>
          <w:color w:val="000000" w:themeColor="text1"/>
          <w:sz w:val="28"/>
          <w:szCs w:val="28"/>
        </w:rPr>
        <w:t>закупівель</w:t>
      </w:r>
      <w:proofErr w:type="spellEnd"/>
      <w:r w:rsidR="007F7871" w:rsidRPr="00AC0541">
        <w:rPr>
          <w:color w:val="000000" w:themeColor="text1"/>
          <w:sz w:val="28"/>
          <w:szCs w:val="28"/>
        </w:rPr>
        <w:t xml:space="preserve"> для загального доступу.</w:t>
      </w:r>
    </w:p>
    <w:p w:rsidR="00892518" w:rsidRDefault="00892518" w:rsidP="00892518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</w:p>
    <w:p w:rsidR="003A10E1" w:rsidRPr="003A10E1" w:rsidRDefault="003A10E1" w:rsidP="00892518">
      <w:pPr>
        <w:pStyle w:val="rvps2"/>
        <w:shd w:val="clear" w:color="auto" w:fill="FFFFFF"/>
        <w:spacing w:before="0" w:beforeAutospacing="0" w:after="0" w:afterAutospacing="0"/>
        <w:ind w:firstLine="450"/>
        <w:jc w:val="center"/>
        <w:rPr>
          <w:color w:val="000000" w:themeColor="text1"/>
          <w:sz w:val="28"/>
          <w:szCs w:val="28"/>
        </w:rPr>
      </w:pPr>
      <w:r w:rsidRPr="003A10E1">
        <w:rPr>
          <w:bCs/>
          <w:color w:val="000000" w:themeColor="text1"/>
          <w:sz w:val="28"/>
          <w:szCs w:val="28"/>
        </w:rPr>
        <w:t>III. Засади діяльності та вимо</w:t>
      </w:r>
      <w:r>
        <w:rPr>
          <w:bCs/>
          <w:color w:val="000000" w:themeColor="text1"/>
          <w:sz w:val="28"/>
          <w:szCs w:val="28"/>
        </w:rPr>
        <w:t>ги до уповноваженої особи</w:t>
      </w:r>
    </w:p>
    <w:p w:rsid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59" w:name="n80"/>
      <w:bookmarkEnd w:id="59"/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r w:rsidRPr="003A10E1">
        <w:rPr>
          <w:color w:val="000000" w:themeColor="text1"/>
          <w:sz w:val="28"/>
          <w:szCs w:val="28"/>
          <w:lang w:eastAsia="uk-UA"/>
        </w:rPr>
        <w:t>1. Уповноважена особа здійснює діяльність на підставі рішення замовника у відповідності до норм трудового законодавства.</w:t>
      </w:r>
    </w:p>
    <w:p w:rsidR="003A10E1" w:rsidRPr="003A10E1" w:rsidRDefault="00946627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0" w:name="n81"/>
      <w:bookmarkStart w:id="61" w:name="n82"/>
      <w:bookmarkEnd w:id="60"/>
      <w:bookmarkEnd w:id="61"/>
      <w:r>
        <w:rPr>
          <w:color w:val="000000" w:themeColor="text1"/>
          <w:sz w:val="28"/>
          <w:szCs w:val="28"/>
          <w:lang w:eastAsia="uk-UA"/>
        </w:rPr>
        <w:t>Уповноважена особа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 може мати право на підписання договорів про закупівлю у разі надання замовником таких повноважень, оформлених відповідно до законодавства.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2" w:name="n83"/>
      <w:bookmarkEnd w:id="62"/>
      <w:r w:rsidRPr="003A10E1">
        <w:rPr>
          <w:color w:val="000000" w:themeColor="text1"/>
          <w:sz w:val="28"/>
          <w:szCs w:val="28"/>
          <w:lang w:eastAsia="uk-UA"/>
        </w:rPr>
        <w:t>2. Не можуть визначатися уповноваженими особами посадові особи та представники учасників, члени їхніх сімей, а також народні депутати України, депутати Верховної Ради Автономної Республіки Крим та депутати міської, районної у місті, районної, обласної ради.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3" w:name="n84"/>
      <w:bookmarkEnd w:id="63"/>
      <w:r w:rsidRPr="003A10E1">
        <w:rPr>
          <w:color w:val="000000" w:themeColor="text1"/>
          <w:sz w:val="28"/>
          <w:szCs w:val="28"/>
          <w:lang w:eastAsia="uk-UA"/>
        </w:rPr>
        <w:t xml:space="preserve">3. Під час організації та проведення процедур </w:t>
      </w:r>
      <w:proofErr w:type="spellStart"/>
      <w:r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Pr="003A10E1">
        <w:rPr>
          <w:color w:val="000000" w:themeColor="text1"/>
          <w:sz w:val="28"/>
          <w:szCs w:val="28"/>
          <w:lang w:eastAsia="uk-UA"/>
        </w:rPr>
        <w:t xml:space="preserve"> уповноважена особа не повинна створювати конфлікт між інтересами замовника та учасників чи між інтересами учасників процедури закупівлі, наявність якого може вплинути на об'єктивність і неупередженість прийняття рішень щодо вибору переможця процедури закупівлі.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4" w:name="n85"/>
      <w:bookmarkEnd w:id="64"/>
      <w:r w:rsidRPr="003A10E1">
        <w:rPr>
          <w:color w:val="000000" w:themeColor="text1"/>
          <w:sz w:val="28"/>
          <w:szCs w:val="28"/>
          <w:lang w:eastAsia="uk-UA"/>
        </w:rPr>
        <w:t>У разі наявності зазначеного конфлікту уповн</w:t>
      </w:r>
      <w:r w:rsidR="00892518">
        <w:rPr>
          <w:color w:val="000000" w:themeColor="text1"/>
          <w:sz w:val="28"/>
          <w:szCs w:val="28"/>
          <w:lang w:eastAsia="uk-UA"/>
        </w:rPr>
        <w:t xml:space="preserve">оважена особа </w:t>
      </w:r>
      <w:r w:rsidRPr="003A10E1">
        <w:rPr>
          <w:color w:val="000000" w:themeColor="text1"/>
          <w:sz w:val="28"/>
          <w:szCs w:val="28"/>
          <w:lang w:eastAsia="uk-UA"/>
        </w:rPr>
        <w:t>інформує про це замовника, який приймає відповідне рішення щодо проведення процедури без участі такої особи.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5" w:name="n86"/>
      <w:bookmarkEnd w:id="65"/>
      <w:r w:rsidRPr="003A10E1">
        <w:rPr>
          <w:color w:val="000000" w:themeColor="text1"/>
          <w:sz w:val="28"/>
          <w:szCs w:val="28"/>
          <w:lang w:eastAsia="uk-UA"/>
        </w:rPr>
        <w:t xml:space="preserve">4. Замовник має право визначити одну, двох чи більше уповноважених осіб у залежності від обсягів </w:t>
      </w:r>
      <w:proofErr w:type="spellStart"/>
      <w:r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Pr="003A10E1">
        <w:rPr>
          <w:color w:val="000000" w:themeColor="text1"/>
          <w:sz w:val="28"/>
          <w:szCs w:val="28"/>
          <w:lang w:eastAsia="uk-UA"/>
        </w:rPr>
        <w:t>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6" w:name="n87"/>
      <w:bookmarkEnd w:id="66"/>
      <w:r w:rsidRPr="003A10E1">
        <w:rPr>
          <w:color w:val="000000" w:themeColor="text1"/>
          <w:sz w:val="28"/>
          <w:szCs w:val="28"/>
          <w:lang w:eastAsia="uk-UA"/>
        </w:rPr>
        <w:t>5. У разі визначення однієї уповноваженої особи замовник має право визначити особу, яка буде виконувати обов'язки уповноваженої особи в разі її відсутності (під час перебування на лікарняному, у відрядженні або відпустці).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7" w:name="n88"/>
      <w:bookmarkEnd w:id="67"/>
      <w:r>
        <w:rPr>
          <w:color w:val="000000" w:themeColor="text1"/>
          <w:sz w:val="28"/>
          <w:szCs w:val="28"/>
          <w:lang w:eastAsia="uk-UA"/>
        </w:rPr>
        <w:t xml:space="preserve">6. Уповноважена особа </w:t>
      </w:r>
      <w:r w:rsidR="003A10E1" w:rsidRPr="003A10E1">
        <w:rPr>
          <w:color w:val="000000" w:themeColor="text1"/>
          <w:sz w:val="28"/>
          <w:szCs w:val="28"/>
          <w:lang w:eastAsia="uk-UA"/>
        </w:rPr>
        <w:t>повинна мати: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8" w:name="n89"/>
      <w:bookmarkEnd w:id="68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вищу освіту;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69" w:name="n90"/>
      <w:bookmarkStart w:id="70" w:name="n91"/>
      <w:bookmarkEnd w:id="69"/>
      <w:bookmarkEnd w:id="70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належний обсяг знань чинного законодавства у сфері публічних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.</w:t>
      </w:r>
    </w:p>
    <w:p w:rsidR="003A10E1" w:rsidRPr="003A10E1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1" w:name="n92"/>
      <w:bookmarkEnd w:id="71"/>
      <w:r w:rsidRPr="003A10E1">
        <w:rPr>
          <w:color w:val="000000" w:themeColor="text1"/>
          <w:sz w:val="28"/>
          <w:szCs w:val="28"/>
          <w:lang w:eastAsia="uk-UA"/>
        </w:rPr>
        <w:t>У залежності від обсягів та предмета закупівлі уповноваженій особі доцільно орієнтуватися в одному чи декількох питаннях:</w:t>
      </w:r>
    </w:p>
    <w:p w:rsidR="003A10E1" w:rsidRPr="00892518" w:rsidRDefault="00892518" w:rsidP="00892518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2" w:name="n93"/>
      <w:bookmarkEnd w:id="72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892518">
        <w:rPr>
          <w:color w:val="000000" w:themeColor="text1"/>
          <w:sz w:val="28"/>
          <w:szCs w:val="28"/>
          <w:lang w:eastAsia="uk-UA"/>
        </w:rPr>
        <w:t>в основах сучасного маркетингу, кон'юнктурі ринків товарів, робіт і послуг та факторах, що впливають на її формування, а також джерелах інформації про ринкову кон'юнктуру;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3" w:name="n94"/>
      <w:bookmarkEnd w:id="73"/>
      <w:r>
        <w:rPr>
          <w:color w:val="000000" w:themeColor="text1"/>
          <w:sz w:val="28"/>
          <w:szCs w:val="28"/>
          <w:lang w:eastAsia="uk-UA"/>
        </w:rPr>
        <w:lastRenderedPageBreak/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у чинних стандартах та технічних умовах товарів, робіт і послуг, які закуповуються замовником;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4" w:name="n95"/>
      <w:bookmarkEnd w:id="74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у видах, істотних умовах та особливостях укладення договорів про закупівлю товарів, робіт і послуг тощо.</w:t>
      </w:r>
    </w:p>
    <w:p w:rsidR="00D87654" w:rsidRDefault="003A10E1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5" w:name="n96"/>
      <w:bookmarkEnd w:id="75"/>
      <w:r w:rsidRPr="003A10E1">
        <w:rPr>
          <w:color w:val="000000" w:themeColor="text1"/>
          <w:sz w:val="28"/>
          <w:szCs w:val="28"/>
          <w:lang w:eastAsia="uk-UA"/>
        </w:rPr>
        <w:t>7. Оплата праці уповноваженої особи здійснюється на підставі законів та інших но</w:t>
      </w:r>
      <w:r w:rsidR="00D87654">
        <w:rPr>
          <w:color w:val="000000" w:themeColor="text1"/>
          <w:sz w:val="28"/>
          <w:szCs w:val="28"/>
          <w:lang w:eastAsia="uk-UA"/>
        </w:rPr>
        <w:t>рмативно-правових актів України.</w:t>
      </w:r>
      <w:r w:rsidRPr="003A10E1">
        <w:rPr>
          <w:color w:val="000000" w:themeColor="text1"/>
          <w:sz w:val="28"/>
          <w:szCs w:val="28"/>
          <w:lang w:eastAsia="uk-UA"/>
        </w:rPr>
        <w:t xml:space="preserve"> </w:t>
      </w:r>
      <w:bookmarkStart w:id="76" w:name="n97"/>
      <w:bookmarkStart w:id="77" w:name="n98"/>
      <w:bookmarkEnd w:id="76"/>
      <w:bookmarkEnd w:id="77"/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>8</w:t>
      </w:r>
      <w:r w:rsidR="00412EA5">
        <w:rPr>
          <w:color w:val="000000" w:themeColor="text1"/>
          <w:sz w:val="28"/>
          <w:szCs w:val="28"/>
          <w:lang w:eastAsia="uk-UA"/>
        </w:rPr>
        <w:t xml:space="preserve">. Уповноважена особа </w:t>
      </w:r>
      <w:r w:rsidR="003A10E1" w:rsidRPr="003A10E1">
        <w:rPr>
          <w:color w:val="000000" w:themeColor="text1"/>
          <w:sz w:val="28"/>
          <w:szCs w:val="28"/>
          <w:lang w:eastAsia="uk-UA"/>
        </w:rPr>
        <w:t>під час виконання своїх функцій керується наступними принципами: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8" w:name="n99"/>
      <w:bookmarkEnd w:id="78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добросовісна конкуренція серед учасників;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79" w:name="n100"/>
      <w:bookmarkEnd w:id="79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максимальна економія та ефективність;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0" w:name="n101"/>
      <w:bookmarkEnd w:id="80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відкритість та прозорість на всіх стадіях закупівлі;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1" w:name="n102"/>
      <w:bookmarkEnd w:id="81"/>
      <w:r>
        <w:rPr>
          <w:color w:val="000000" w:themeColor="text1"/>
          <w:sz w:val="28"/>
          <w:szCs w:val="28"/>
          <w:lang w:eastAsia="uk-UA"/>
        </w:rPr>
        <w:t xml:space="preserve">4) </w:t>
      </w:r>
      <w:r w:rsidR="003A10E1" w:rsidRPr="003A10E1">
        <w:rPr>
          <w:color w:val="000000" w:themeColor="text1"/>
          <w:sz w:val="28"/>
          <w:szCs w:val="28"/>
          <w:lang w:eastAsia="uk-UA"/>
        </w:rPr>
        <w:t>недискримінація учасників;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2" w:name="n103"/>
      <w:bookmarkEnd w:id="82"/>
      <w:r>
        <w:rPr>
          <w:color w:val="000000" w:themeColor="text1"/>
          <w:sz w:val="28"/>
          <w:szCs w:val="28"/>
          <w:lang w:eastAsia="uk-UA"/>
        </w:rPr>
        <w:t xml:space="preserve">5) </w:t>
      </w:r>
      <w:r w:rsidR="003A10E1" w:rsidRPr="003A10E1">
        <w:rPr>
          <w:color w:val="000000" w:themeColor="text1"/>
          <w:sz w:val="28"/>
          <w:szCs w:val="28"/>
          <w:lang w:eastAsia="uk-UA"/>
        </w:rPr>
        <w:t>об'єктивна та неупереджена оцінка тендерних пропозицій;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3" w:name="n104"/>
      <w:bookmarkEnd w:id="83"/>
      <w:r>
        <w:rPr>
          <w:color w:val="000000" w:themeColor="text1"/>
          <w:sz w:val="28"/>
          <w:szCs w:val="28"/>
          <w:lang w:eastAsia="uk-UA"/>
        </w:rPr>
        <w:t xml:space="preserve">6)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запобігання корупційним діям і зловживанням.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4" w:name="n105"/>
      <w:bookmarkEnd w:id="84"/>
      <w:r>
        <w:rPr>
          <w:color w:val="000000" w:themeColor="text1"/>
          <w:sz w:val="28"/>
          <w:szCs w:val="28"/>
          <w:lang w:eastAsia="uk-UA"/>
        </w:rPr>
        <w:t>9</w:t>
      </w:r>
      <w:r w:rsidR="006C2A66">
        <w:rPr>
          <w:color w:val="000000" w:themeColor="text1"/>
          <w:sz w:val="28"/>
          <w:szCs w:val="28"/>
          <w:lang w:eastAsia="uk-UA"/>
        </w:rPr>
        <w:t>. Уповноважена особа</w:t>
      </w:r>
      <w:r w:rsidR="003A10E1" w:rsidRPr="003A10E1">
        <w:rPr>
          <w:color w:val="000000" w:themeColor="text1"/>
          <w:sz w:val="28"/>
          <w:szCs w:val="28"/>
          <w:lang w:eastAsia="uk-UA"/>
        </w:rPr>
        <w:t>:</w:t>
      </w:r>
    </w:p>
    <w:p w:rsid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5" w:name="n106"/>
      <w:bookmarkEnd w:id="85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складає та затверджує річний план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D87654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6" w:name="n107"/>
      <w:bookmarkEnd w:id="86"/>
      <w:r>
        <w:rPr>
          <w:color w:val="000000" w:themeColor="text1"/>
          <w:sz w:val="28"/>
          <w:szCs w:val="28"/>
          <w:lang w:eastAsia="uk-UA"/>
        </w:rPr>
        <w:t>2</w:t>
      </w:r>
      <w:r w:rsidR="006C2A66">
        <w:rPr>
          <w:color w:val="000000" w:themeColor="text1"/>
          <w:sz w:val="28"/>
          <w:szCs w:val="28"/>
          <w:lang w:eastAsia="uk-UA"/>
        </w:rPr>
        <w:t xml:space="preserve">) </w:t>
      </w:r>
      <w:r w:rsidR="003A10E1" w:rsidRPr="003A10E1">
        <w:rPr>
          <w:color w:val="000000" w:themeColor="text1"/>
          <w:sz w:val="28"/>
          <w:szCs w:val="28"/>
          <w:lang w:eastAsia="uk-UA"/>
        </w:rPr>
        <w:t>здійснює вибір процедури закупівлі;</w:t>
      </w:r>
    </w:p>
    <w:p w:rsidR="003A10E1" w:rsidRPr="003A10E1" w:rsidRDefault="00D87654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7" w:name="n108"/>
      <w:bookmarkEnd w:id="87"/>
      <w:r>
        <w:rPr>
          <w:color w:val="000000" w:themeColor="text1"/>
          <w:sz w:val="28"/>
          <w:szCs w:val="28"/>
          <w:lang w:eastAsia="uk-UA"/>
        </w:rPr>
        <w:t>3</w:t>
      </w:r>
      <w:r w:rsidR="006C2A66">
        <w:rPr>
          <w:color w:val="000000" w:themeColor="text1"/>
          <w:sz w:val="28"/>
          <w:szCs w:val="28"/>
          <w:lang w:eastAsia="uk-UA"/>
        </w:rPr>
        <w:t xml:space="preserve">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проводить процедури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D87654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8" w:name="n109"/>
      <w:bookmarkEnd w:id="88"/>
      <w:r>
        <w:rPr>
          <w:color w:val="000000" w:themeColor="text1"/>
          <w:sz w:val="28"/>
          <w:szCs w:val="28"/>
          <w:lang w:eastAsia="uk-UA"/>
        </w:rPr>
        <w:t>4</w:t>
      </w:r>
      <w:r w:rsidR="006C2A66">
        <w:rPr>
          <w:color w:val="000000" w:themeColor="text1"/>
          <w:sz w:val="28"/>
          <w:szCs w:val="28"/>
          <w:lang w:eastAsia="uk-UA"/>
        </w:rPr>
        <w:t xml:space="preserve">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забезпечує рівні умови для всіх учасників, об'єктивний та чесний вибір переможця;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89" w:name="n110"/>
      <w:bookmarkEnd w:id="89"/>
      <w:r>
        <w:rPr>
          <w:color w:val="000000" w:themeColor="text1"/>
          <w:sz w:val="28"/>
          <w:szCs w:val="28"/>
          <w:lang w:eastAsia="uk-UA"/>
        </w:rPr>
        <w:t xml:space="preserve">5)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забезпечує складання, затвердження та зберігання відповідних документів </w:t>
      </w:r>
      <w:r w:rsidR="00D87654">
        <w:rPr>
          <w:color w:val="000000" w:themeColor="text1"/>
          <w:sz w:val="28"/>
          <w:szCs w:val="28"/>
          <w:lang w:eastAsia="uk-UA"/>
        </w:rPr>
        <w:t>(договорів</w:t>
      </w:r>
      <w:r w:rsidR="00D87654" w:rsidRPr="00D87654">
        <w:rPr>
          <w:color w:val="000000" w:themeColor="text1"/>
          <w:sz w:val="28"/>
          <w:szCs w:val="28"/>
          <w:lang w:eastAsia="uk-UA"/>
        </w:rPr>
        <w:t xml:space="preserve"> </w:t>
      </w:r>
      <w:r w:rsidR="00D87654" w:rsidRPr="003A10E1">
        <w:rPr>
          <w:color w:val="000000" w:themeColor="text1"/>
          <w:sz w:val="28"/>
          <w:szCs w:val="28"/>
          <w:lang w:eastAsia="uk-UA"/>
        </w:rPr>
        <w:t>про закупівлю товарів, робіт і послуг тощо</w:t>
      </w:r>
      <w:r w:rsidR="00D87654">
        <w:rPr>
          <w:color w:val="000000" w:themeColor="text1"/>
          <w:sz w:val="28"/>
          <w:szCs w:val="28"/>
          <w:lang w:eastAsia="uk-UA"/>
        </w:rPr>
        <w:t xml:space="preserve">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з питань публічних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, визначених </w:t>
      </w:r>
      <w:hyperlink r:id="rId12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0" w:name="n111"/>
      <w:bookmarkEnd w:id="90"/>
      <w:r>
        <w:rPr>
          <w:color w:val="000000" w:themeColor="text1"/>
          <w:sz w:val="28"/>
          <w:szCs w:val="28"/>
          <w:lang w:eastAsia="uk-UA"/>
        </w:rPr>
        <w:t xml:space="preserve">6)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забезпечує оприлюднення інформації та звіту щодо публічних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 xml:space="preserve"> відповідно до вимог </w:t>
      </w:r>
      <w:hyperlink r:id="rId13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Закону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1" w:name="n112"/>
      <w:bookmarkEnd w:id="91"/>
      <w:r>
        <w:rPr>
          <w:color w:val="000000" w:themeColor="text1"/>
          <w:sz w:val="28"/>
          <w:szCs w:val="28"/>
          <w:lang w:eastAsia="uk-UA"/>
        </w:rPr>
        <w:t xml:space="preserve">7)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представляє інтереси замовника з питань, пов'язаних із здійсненням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, зокрема під час перевірок і контрольних заходів, розгляду скарг і судових справ;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2" w:name="n113"/>
      <w:bookmarkEnd w:id="92"/>
      <w:r>
        <w:rPr>
          <w:color w:val="000000" w:themeColor="text1"/>
          <w:sz w:val="28"/>
          <w:szCs w:val="28"/>
          <w:lang w:eastAsia="uk-UA"/>
        </w:rPr>
        <w:t xml:space="preserve">8) </w:t>
      </w:r>
      <w:r w:rsidR="003A10E1" w:rsidRPr="003A10E1">
        <w:rPr>
          <w:color w:val="000000" w:themeColor="text1"/>
          <w:sz w:val="28"/>
          <w:szCs w:val="28"/>
          <w:lang w:eastAsia="uk-UA"/>
        </w:rPr>
        <w:t>надає в установлений строк необхідні документи та відповідні пояснення;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3" w:name="n114"/>
      <w:bookmarkEnd w:id="93"/>
      <w:r>
        <w:rPr>
          <w:color w:val="000000" w:themeColor="text1"/>
          <w:sz w:val="28"/>
          <w:szCs w:val="28"/>
          <w:lang w:eastAsia="uk-UA"/>
        </w:rPr>
        <w:t xml:space="preserve">9) </w:t>
      </w:r>
      <w:r w:rsidR="003A10E1" w:rsidRPr="003A10E1">
        <w:rPr>
          <w:color w:val="000000" w:themeColor="text1"/>
          <w:sz w:val="28"/>
          <w:szCs w:val="28"/>
          <w:lang w:eastAsia="uk-UA"/>
        </w:rPr>
        <w:t>аналізує виконання договорів, укладених згідно із </w:t>
      </w:r>
      <w:hyperlink r:id="rId14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4" w:name="n115"/>
      <w:bookmarkEnd w:id="94"/>
      <w:r>
        <w:rPr>
          <w:color w:val="000000" w:themeColor="text1"/>
          <w:sz w:val="28"/>
          <w:szCs w:val="28"/>
          <w:lang w:eastAsia="uk-UA"/>
        </w:rPr>
        <w:t xml:space="preserve">10) </w:t>
      </w:r>
      <w:r w:rsidR="003A10E1" w:rsidRPr="003A10E1">
        <w:rPr>
          <w:color w:val="000000" w:themeColor="text1"/>
          <w:sz w:val="28"/>
          <w:szCs w:val="28"/>
          <w:lang w:eastAsia="uk-UA"/>
        </w:rPr>
        <w:t>здійснює інші дії, передбачені </w:t>
      </w:r>
      <w:hyperlink r:id="rId15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>
        <w:rPr>
          <w:color w:val="000000" w:themeColor="text1"/>
          <w:sz w:val="28"/>
          <w:szCs w:val="28"/>
          <w:lang w:eastAsia="uk-UA"/>
        </w:rPr>
        <w:t xml:space="preserve">, </w:t>
      </w:r>
      <w:r w:rsidR="003A10E1" w:rsidRPr="003A10E1">
        <w:rPr>
          <w:color w:val="000000" w:themeColor="text1"/>
          <w:sz w:val="28"/>
          <w:szCs w:val="28"/>
          <w:lang w:eastAsia="uk-UA"/>
        </w:rPr>
        <w:t>або розпорядчим рішенням замовника.</w:t>
      </w:r>
    </w:p>
    <w:p w:rsidR="003A10E1" w:rsidRPr="003A10E1" w:rsidRDefault="00892518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5" w:name="n116"/>
      <w:bookmarkEnd w:id="95"/>
      <w:r>
        <w:rPr>
          <w:color w:val="000000" w:themeColor="text1"/>
          <w:sz w:val="28"/>
          <w:szCs w:val="28"/>
          <w:lang w:eastAsia="uk-UA"/>
        </w:rPr>
        <w:t>10</w:t>
      </w:r>
      <w:r w:rsidR="003A10E1" w:rsidRPr="003A10E1">
        <w:rPr>
          <w:color w:val="000000" w:themeColor="text1"/>
          <w:sz w:val="28"/>
          <w:szCs w:val="28"/>
          <w:lang w:eastAsia="uk-UA"/>
        </w:rPr>
        <w:t>. Уповноважена особа має право: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6" w:name="n117"/>
      <w:bookmarkEnd w:id="96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брати участь у плануванні видатків і визначенні потреби в товарах, роботах і послугах, що будуть закуповуватися;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7" w:name="n118"/>
      <w:bookmarkEnd w:id="97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пройти навчання з питань організації та здійснення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8" w:name="n119"/>
      <w:bookmarkEnd w:id="98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оцінки поданих тендерних пропозицій, підготовки проектів договорів тощо;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99" w:name="n120"/>
      <w:bookmarkEnd w:id="99"/>
      <w:r>
        <w:rPr>
          <w:color w:val="000000" w:themeColor="text1"/>
          <w:sz w:val="28"/>
          <w:szCs w:val="28"/>
          <w:lang w:eastAsia="uk-UA"/>
        </w:rPr>
        <w:t xml:space="preserve">4) </w:t>
      </w:r>
      <w:r w:rsidR="003A10E1" w:rsidRPr="003A10E1">
        <w:rPr>
          <w:color w:val="000000" w:themeColor="text1"/>
          <w:sz w:val="28"/>
          <w:szCs w:val="28"/>
          <w:lang w:eastAsia="uk-UA"/>
        </w:rPr>
        <w:t>приймати рішення, узгоджувати проекти документів, зокрема договору про закупівлю з метою забезпечення його відповідності умовам процедури закупівлі, та підписувати в межах своєї компетенції відповідні документи;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0" w:name="n121"/>
      <w:bookmarkEnd w:id="100"/>
      <w:r>
        <w:rPr>
          <w:color w:val="000000" w:themeColor="text1"/>
          <w:sz w:val="28"/>
          <w:szCs w:val="28"/>
          <w:lang w:eastAsia="uk-UA"/>
        </w:rPr>
        <w:t xml:space="preserve">5)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вимагати та отримувати від службових осіб і підрозділів замовника інформацію та документи, необхідні для виконання завдань (функцій), пов'язаних з організацією та проведенням процедур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1" w:name="n122"/>
      <w:bookmarkEnd w:id="101"/>
      <w:r>
        <w:rPr>
          <w:color w:val="000000" w:themeColor="text1"/>
          <w:sz w:val="28"/>
          <w:szCs w:val="28"/>
          <w:lang w:eastAsia="uk-UA"/>
        </w:rPr>
        <w:lastRenderedPageBreak/>
        <w:t xml:space="preserve">6) </w:t>
      </w:r>
      <w:r w:rsidR="003A10E1" w:rsidRPr="003A10E1">
        <w:rPr>
          <w:color w:val="000000" w:themeColor="text1"/>
          <w:sz w:val="28"/>
          <w:szCs w:val="28"/>
          <w:lang w:eastAsia="uk-UA"/>
        </w:rPr>
        <w:t>брати участь у проведенні нарад, зборів з питань, пов'язаних з функціональними обов'язками уповноваженої особи;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2" w:name="n123"/>
      <w:bookmarkEnd w:id="102"/>
      <w:r>
        <w:rPr>
          <w:color w:val="000000" w:themeColor="text1"/>
          <w:sz w:val="28"/>
          <w:szCs w:val="28"/>
          <w:lang w:eastAsia="uk-UA"/>
        </w:rPr>
        <w:t xml:space="preserve">7) </w:t>
      </w:r>
      <w:r w:rsidR="003A10E1" w:rsidRPr="003A10E1">
        <w:rPr>
          <w:color w:val="000000" w:themeColor="text1"/>
          <w:sz w:val="28"/>
          <w:szCs w:val="28"/>
          <w:lang w:eastAsia="uk-UA"/>
        </w:rPr>
        <w:t>давати роз'яснення і консультації структурним підрозділам замовника в межах своїх повноважень з питань, що належать до компетенції уповноваженої особи;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3" w:name="n124"/>
      <w:bookmarkEnd w:id="103"/>
      <w:r>
        <w:rPr>
          <w:color w:val="000000" w:themeColor="text1"/>
          <w:sz w:val="28"/>
          <w:szCs w:val="28"/>
          <w:lang w:eastAsia="uk-UA"/>
        </w:rPr>
        <w:t xml:space="preserve">8) </w:t>
      </w:r>
      <w:r w:rsidR="003A10E1" w:rsidRPr="003A10E1">
        <w:rPr>
          <w:color w:val="000000" w:themeColor="text1"/>
          <w:sz w:val="28"/>
          <w:szCs w:val="28"/>
          <w:lang w:eastAsia="uk-UA"/>
        </w:rPr>
        <w:t>здійснювати інші дії, передбачені </w:t>
      </w:r>
      <w:hyperlink r:id="rId16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>.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4" w:name="n125"/>
      <w:bookmarkEnd w:id="104"/>
      <w:r>
        <w:rPr>
          <w:color w:val="000000" w:themeColor="text1"/>
          <w:sz w:val="28"/>
          <w:szCs w:val="28"/>
          <w:lang w:eastAsia="uk-UA"/>
        </w:rPr>
        <w:t>11</w:t>
      </w:r>
      <w:r w:rsidR="003A10E1" w:rsidRPr="003A10E1">
        <w:rPr>
          <w:color w:val="000000" w:themeColor="text1"/>
          <w:sz w:val="28"/>
          <w:szCs w:val="28"/>
          <w:lang w:eastAsia="uk-UA"/>
        </w:rPr>
        <w:t>. Уповноважені особа зобов'язана: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5" w:name="n126"/>
      <w:bookmarkEnd w:id="105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дотримуватися норм чинного законодавства у сфері публічних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 xml:space="preserve"> та цього Положення;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6" w:name="n127"/>
      <w:bookmarkEnd w:id="106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організовувати та проводити процедури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7" w:name="n128"/>
      <w:bookmarkEnd w:id="107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 xml:space="preserve">забезпечувати рівні умови для всіх учасників процедур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8" w:name="n129"/>
      <w:bookmarkEnd w:id="108"/>
      <w:r>
        <w:rPr>
          <w:color w:val="000000" w:themeColor="text1"/>
          <w:sz w:val="28"/>
          <w:szCs w:val="28"/>
          <w:lang w:eastAsia="uk-UA"/>
        </w:rPr>
        <w:t xml:space="preserve">4) </w:t>
      </w:r>
      <w:r w:rsidR="003A10E1" w:rsidRPr="003A10E1">
        <w:rPr>
          <w:color w:val="000000" w:themeColor="text1"/>
          <w:sz w:val="28"/>
          <w:szCs w:val="28"/>
          <w:lang w:eastAsia="uk-UA"/>
        </w:rPr>
        <w:t>у встановленому </w:t>
      </w:r>
      <w:hyperlink r:id="rId17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 xml:space="preserve"> порядку визначати переможців процедур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.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09" w:name="n130"/>
      <w:bookmarkEnd w:id="109"/>
      <w:r>
        <w:rPr>
          <w:color w:val="000000" w:themeColor="text1"/>
          <w:sz w:val="28"/>
          <w:szCs w:val="28"/>
          <w:lang w:eastAsia="uk-UA"/>
        </w:rPr>
        <w:t xml:space="preserve">12. Уповноважена особа </w:t>
      </w:r>
      <w:r w:rsidR="003A10E1" w:rsidRPr="003A10E1">
        <w:rPr>
          <w:color w:val="000000" w:themeColor="text1"/>
          <w:sz w:val="28"/>
          <w:szCs w:val="28"/>
          <w:lang w:eastAsia="uk-UA"/>
        </w:rPr>
        <w:t>несе персональну відповідальність: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10" w:name="n131"/>
      <w:bookmarkEnd w:id="110"/>
      <w:r>
        <w:rPr>
          <w:color w:val="000000" w:themeColor="text1"/>
          <w:sz w:val="28"/>
          <w:szCs w:val="28"/>
          <w:lang w:eastAsia="uk-UA"/>
        </w:rPr>
        <w:t xml:space="preserve">1)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 прийняті нею рішення і вчинені дії (бездіяльність) відповідно до законів України;</w:t>
      </w:r>
    </w:p>
    <w:p w:rsidR="003A10E1" w:rsidRP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11" w:name="n132"/>
      <w:bookmarkEnd w:id="111"/>
      <w:r>
        <w:rPr>
          <w:color w:val="000000" w:themeColor="text1"/>
          <w:sz w:val="28"/>
          <w:szCs w:val="28"/>
          <w:lang w:eastAsia="uk-UA"/>
        </w:rPr>
        <w:t xml:space="preserve">2)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 повноту та достовірність інформації, що оприлюднюється на веб-порталі Уповноваженого органу;</w:t>
      </w:r>
    </w:p>
    <w:p w:rsidR="003A10E1" w:rsidRDefault="006C2A66" w:rsidP="003A10E1">
      <w:pPr>
        <w:shd w:val="clear" w:color="auto" w:fill="FFFFFF"/>
        <w:suppressAutoHyphens w:val="0"/>
        <w:ind w:firstLine="450"/>
        <w:jc w:val="both"/>
        <w:rPr>
          <w:color w:val="000000" w:themeColor="text1"/>
          <w:sz w:val="28"/>
          <w:szCs w:val="28"/>
          <w:lang w:eastAsia="uk-UA"/>
        </w:rPr>
      </w:pPr>
      <w:bookmarkStart w:id="112" w:name="n133"/>
      <w:bookmarkEnd w:id="112"/>
      <w:r>
        <w:rPr>
          <w:color w:val="000000" w:themeColor="text1"/>
          <w:sz w:val="28"/>
          <w:szCs w:val="28"/>
          <w:lang w:eastAsia="uk-UA"/>
        </w:rPr>
        <w:t xml:space="preserve">3) </w:t>
      </w:r>
      <w:r w:rsidR="003A10E1" w:rsidRPr="003A10E1">
        <w:rPr>
          <w:color w:val="000000" w:themeColor="text1"/>
          <w:sz w:val="28"/>
          <w:szCs w:val="28"/>
          <w:lang w:eastAsia="uk-UA"/>
        </w:rPr>
        <w:t>за порушення вимог, визначених </w:t>
      </w:r>
      <w:hyperlink r:id="rId18" w:tgtFrame="_blank" w:history="1">
        <w:r w:rsidR="003A10E1" w:rsidRPr="003A10E1">
          <w:rPr>
            <w:color w:val="000000" w:themeColor="text1"/>
            <w:sz w:val="28"/>
            <w:szCs w:val="28"/>
            <w:lang w:eastAsia="uk-UA"/>
          </w:rPr>
          <w:t>Законом</w:t>
        </w:r>
      </w:hyperlink>
      <w:r w:rsidR="003A10E1" w:rsidRPr="003A10E1">
        <w:rPr>
          <w:color w:val="000000" w:themeColor="text1"/>
          <w:sz w:val="28"/>
          <w:szCs w:val="28"/>
          <w:lang w:eastAsia="uk-UA"/>
        </w:rPr>
        <w:t xml:space="preserve"> у сфері публічних </w:t>
      </w:r>
      <w:proofErr w:type="spellStart"/>
      <w:r w:rsidR="003A10E1" w:rsidRPr="003A10E1">
        <w:rPr>
          <w:color w:val="000000" w:themeColor="text1"/>
          <w:sz w:val="28"/>
          <w:szCs w:val="28"/>
          <w:lang w:eastAsia="uk-UA"/>
        </w:rPr>
        <w:t>закупівель</w:t>
      </w:r>
      <w:proofErr w:type="spellEnd"/>
      <w:r w:rsidR="003A10E1" w:rsidRPr="003A10E1">
        <w:rPr>
          <w:color w:val="000000" w:themeColor="text1"/>
          <w:sz w:val="28"/>
          <w:szCs w:val="28"/>
          <w:lang w:eastAsia="uk-UA"/>
        </w:rPr>
        <w:t>.</w:t>
      </w:r>
    </w:p>
    <w:p w:rsidR="007B7F69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</w:p>
    <w:p w:rsidR="007B7F69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</w:p>
    <w:p w:rsidR="007B7F69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</w:p>
    <w:p w:rsidR="007B7F69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 xml:space="preserve">Керівник апарату районної </w:t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</w:p>
    <w:p w:rsidR="007B7F69" w:rsidRPr="003A10E1" w:rsidRDefault="007B7F69" w:rsidP="007B7F69">
      <w:pPr>
        <w:shd w:val="clear" w:color="auto" w:fill="FFFFFF"/>
        <w:suppressAutoHyphens w:val="0"/>
        <w:jc w:val="both"/>
        <w:rPr>
          <w:color w:val="000000" w:themeColor="text1"/>
          <w:sz w:val="28"/>
          <w:szCs w:val="28"/>
          <w:lang w:eastAsia="uk-UA"/>
        </w:rPr>
      </w:pPr>
      <w:r>
        <w:rPr>
          <w:color w:val="000000" w:themeColor="text1"/>
          <w:sz w:val="28"/>
          <w:szCs w:val="28"/>
          <w:lang w:eastAsia="uk-UA"/>
        </w:rPr>
        <w:t>державної адміністрації</w:t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>
        <w:rPr>
          <w:color w:val="000000" w:themeColor="text1"/>
          <w:sz w:val="28"/>
          <w:szCs w:val="28"/>
          <w:lang w:eastAsia="uk-UA"/>
        </w:rPr>
        <w:tab/>
      </w:r>
      <w:r w:rsidRPr="00D04CC9">
        <w:rPr>
          <w:b/>
          <w:color w:val="000000" w:themeColor="text1"/>
          <w:sz w:val="28"/>
          <w:szCs w:val="28"/>
          <w:lang w:eastAsia="uk-UA"/>
        </w:rPr>
        <w:t>Сергій</w:t>
      </w:r>
      <w:r w:rsidRPr="007B7F69">
        <w:rPr>
          <w:b/>
          <w:color w:val="000000" w:themeColor="text1"/>
          <w:sz w:val="28"/>
          <w:szCs w:val="28"/>
          <w:lang w:eastAsia="uk-UA"/>
        </w:rPr>
        <w:t xml:space="preserve"> РОМАНЮК</w:t>
      </w:r>
    </w:p>
    <w:p w:rsidR="003A10E1" w:rsidRPr="003A10E1" w:rsidRDefault="003A10E1" w:rsidP="003A10E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</w:p>
    <w:p w:rsidR="007F7871" w:rsidRPr="007F7871" w:rsidRDefault="007F7871">
      <w:bookmarkStart w:id="113" w:name="n79"/>
      <w:bookmarkEnd w:id="113"/>
    </w:p>
    <w:sectPr w:rsidR="007F7871" w:rsidRPr="007F78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00F72957"/>
    <w:multiLevelType w:val="hybridMultilevel"/>
    <w:tmpl w:val="DF78893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AB706C"/>
    <w:multiLevelType w:val="hybridMultilevel"/>
    <w:tmpl w:val="93DAAE10"/>
    <w:lvl w:ilvl="0" w:tplc="660E9C1E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A885655"/>
    <w:multiLevelType w:val="hybridMultilevel"/>
    <w:tmpl w:val="0FA2414A"/>
    <w:lvl w:ilvl="0" w:tplc="256A9E50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364B2BAC"/>
    <w:multiLevelType w:val="hybridMultilevel"/>
    <w:tmpl w:val="3C26E3C0"/>
    <w:lvl w:ilvl="0" w:tplc="375AC33A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F3E7257"/>
    <w:multiLevelType w:val="hybridMultilevel"/>
    <w:tmpl w:val="B00EAF2A"/>
    <w:lvl w:ilvl="0" w:tplc="BB00A52A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7" w15:restartNumberingAfterBreak="0">
    <w:nsid w:val="4FC44569"/>
    <w:multiLevelType w:val="multilevel"/>
    <w:tmpl w:val="26E4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8" w15:restartNumberingAfterBreak="0">
    <w:nsid w:val="51382784"/>
    <w:multiLevelType w:val="hybridMultilevel"/>
    <w:tmpl w:val="13DE6E54"/>
    <w:lvl w:ilvl="0" w:tplc="C7FCAF7E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9" w15:restartNumberingAfterBreak="0">
    <w:nsid w:val="6AD52FF7"/>
    <w:multiLevelType w:val="hybridMultilevel"/>
    <w:tmpl w:val="917A836A"/>
    <w:lvl w:ilvl="0" w:tplc="C08EB1F4">
      <w:start w:val="1"/>
      <w:numFmt w:val="decimal"/>
      <w:lvlText w:val="%1."/>
      <w:lvlJc w:val="left"/>
      <w:pPr>
        <w:ind w:left="1143" w:hanging="43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C3326FF"/>
    <w:multiLevelType w:val="hybridMultilevel"/>
    <w:tmpl w:val="7FC4E380"/>
    <w:lvl w:ilvl="0" w:tplc="31DC3FA0">
      <w:start w:val="1"/>
      <w:numFmt w:val="decimal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782C73E5"/>
    <w:multiLevelType w:val="hybridMultilevel"/>
    <w:tmpl w:val="CF604002"/>
    <w:lvl w:ilvl="0" w:tplc="87DC730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8"/>
  </w:num>
  <w:num w:numId="7">
    <w:abstractNumId w:val="2"/>
  </w:num>
  <w:num w:numId="8">
    <w:abstractNumId w:val="11"/>
  </w:num>
  <w:num w:numId="9">
    <w:abstractNumId w:val="6"/>
  </w:num>
  <w:num w:numId="10">
    <w:abstractNumId w:val="3"/>
  </w:num>
  <w:num w:numId="11">
    <w:abstractNumId w:val="9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D2"/>
    <w:rsid w:val="00003E93"/>
    <w:rsid w:val="00025237"/>
    <w:rsid w:val="00060423"/>
    <w:rsid w:val="000D6236"/>
    <w:rsid w:val="00125F0D"/>
    <w:rsid w:val="001309D2"/>
    <w:rsid w:val="00136384"/>
    <w:rsid w:val="00172600"/>
    <w:rsid w:val="001A3443"/>
    <w:rsid w:val="001D23E6"/>
    <w:rsid w:val="002223F0"/>
    <w:rsid w:val="00234637"/>
    <w:rsid w:val="00237919"/>
    <w:rsid w:val="00261468"/>
    <w:rsid w:val="00267739"/>
    <w:rsid w:val="0028242A"/>
    <w:rsid w:val="00282833"/>
    <w:rsid w:val="00283501"/>
    <w:rsid w:val="00294109"/>
    <w:rsid w:val="00294700"/>
    <w:rsid w:val="002E3C6C"/>
    <w:rsid w:val="00337944"/>
    <w:rsid w:val="0036751D"/>
    <w:rsid w:val="00382FF0"/>
    <w:rsid w:val="003A10E1"/>
    <w:rsid w:val="00412EA5"/>
    <w:rsid w:val="00451893"/>
    <w:rsid w:val="00490F21"/>
    <w:rsid w:val="004F0027"/>
    <w:rsid w:val="005678BD"/>
    <w:rsid w:val="005B1EA1"/>
    <w:rsid w:val="005E225D"/>
    <w:rsid w:val="00653BEA"/>
    <w:rsid w:val="00657B75"/>
    <w:rsid w:val="006C2A66"/>
    <w:rsid w:val="00717BF8"/>
    <w:rsid w:val="00723521"/>
    <w:rsid w:val="007369AD"/>
    <w:rsid w:val="00747269"/>
    <w:rsid w:val="00753114"/>
    <w:rsid w:val="007575E2"/>
    <w:rsid w:val="00783304"/>
    <w:rsid w:val="007A3F27"/>
    <w:rsid w:val="007B7F69"/>
    <w:rsid w:val="007F7871"/>
    <w:rsid w:val="007F7985"/>
    <w:rsid w:val="00805C78"/>
    <w:rsid w:val="00864C61"/>
    <w:rsid w:val="008727FE"/>
    <w:rsid w:val="00882433"/>
    <w:rsid w:val="00887EE9"/>
    <w:rsid w:val="00892518"/>
    <w:rsid w:val="008B665E"/>
    <w:rsid w:val="008E4085"/>
    <w:rsid w:val="008E535C"/>
    <w:rsid w:val="00904ED3"/>
    <w:rsid w:val="00946627"/>
    <w:rsid w:val="00975015"/>
    <w:rsid w:val="009D0B10"/>
    <w:rsid w:val="00A047B6"/>
    <w:rsid w:val="00A6363E"/>
    <w:rsid w:val="00AC0541"/>
    <w:rsid w:val="00AC0A01"/>
    <w:rsid w:val="00B57B79"/>
    <w:rsid w:val="00C27C68"/>
    <w:rsid w:val="00C63AF1"/>
    <w:rsid w:val="00C647D3"/>
    <w:rsid w:val="00C82706"/>
    <w:rsid w:val="00D04CC9"/>
    <w:rsid w:val="00D254A7"/>
    <w:rsid w:val="00D5469C"/>
    <w:rsid w:val="00D64E6D"/>
    <w:rsid w:val="00D7468D"/>
    <w:rsid w:val="00D87654"/>
    <w:rsid w:val="00DB6D69"/>
    <w:rsid w:val="00DC1C60"/>
    <w:rsid w:val="00E23E52"/>
    <w:rsid w:val="00E4444D"/>
    <w:rsid w:val="00E920BE"/>
    <w:rsid w:val="00F27E88"/>
    <w:rsid w:val="00F4120E"/>
    <w:rsid w:val="00F43B1F"/>
    <w:rsid w:val="00FC09DE"/>
    <w:rsid w:val="00FC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81C166"/>
  <w15:chartTrackingRefBased/>
  <w15:docId w15:val="{6102AC82-C8EB-469D-8A22-EA553BA6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3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unhideWhenUsed/>
    <w:qFormat/>
    <w:rsid w:val="00783304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83304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customStyle="1" w:styleId="ParagraphStyle">
    <w:name w:val="Paragraph Style"/>
    <w:rsid w:val="00382F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customStyle="1" w:styleId="21">
    <w:name w:val="Абзац списку2"/>
    <w:basedOn w:val="a"/>
    <w:rsid w:val="001D23E6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F7871"/>
    <w:rPr>
      <w:color w:val="0000FF"/>
      <w:u w:val="single"/>
    </w:rPr>
  </w:style>
  <w:style w:type="paragraph" w:customStyle="1" w:styleId="rvps7">
    <w:name w:val="rvps7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7F7871"/>
  </w:style>
  <w:style w:type="paragraph" w:styleId="a4">
    <w:name w:val="Normal (Web)"/>
    <w:basedOn w:val="a"/>
    <w:uiPriority w:val="99"/>
    <w:semiHidden/>
    <w:unhideWhenUsed/>
    <w:rsid w:val="00E4444D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3A10E1"/>
    <w:pPr>
      <w:ind w:left="720"/>
      <w:contextualSpacing/>
    </w:pPr>
  </w:style>
  <w:style w:type="character" w:styleId="a6">
    <w:name w:val="Strong"/>
    <w:basedOn w:val="a0"/>
    <w:uiPriority w:val="22"/>
    <w:qFormat/>
    <w:rsid w:val="00F412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3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13" Type="http://schemas.openxmlformats.org/officeDocument/2006/relationships/hyperlink" Target="https://zakon.rada.gov.ua/rada/show/922-19" TargetMode="External"/><Relationship Id="rId18" Type="http://schemas.openxmlformats.org/officeDocument/2006/relationships/hyperlink" Target="https://zakon.rada.gov.ua/rada/show/922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922-19" TargetMode="External"/><Relationship Id="rId12" Type="http://schemas.openxmlformats.org/officeDocument/2006/relationships/hyperlink" Target="https://zakon.rada.gov.ua/rada/show/922-19" TargetMode="External"/><Relationship Id="rId17" Type="http://schemas.openxmlformats.org/officeDocument/2006/relationships/hyperlink" Target="https://zakon.rada.gov.ua/rada/show/922-19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rada/show/922-19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922-19" TargetMode="External"/><Relationship Id="rId11" Type="http://schemas.openxmlformats.org/officeDocument/2006/relationships/hyperlink" Target="https://zakon.rada.gov.ua/rada/show/922-19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zakon.rada.gov.ua/rada/show/922-19" TargetMode="External"/><Relationship Id="rId10" Type="http://schemas.openxmlformats.org/officeDocument/2006/relationships/hyperlink" Target="https://zakon.rada.gov.ua/rada/show/922-19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922-19" TargetMode="External"/><Relationship Id="rId14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7</Pages>
  <Words>10422</Words>
  <Characters>5941</Characters>
  <Application>Microsoft Office Word</Application>
  <DocSecurity>0</DocSecurity>
  <Lines>49</Lines>
  <Paragraphs>32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84</cp:revision>
  <dcterms:created xsi:type="dcterms:W3CDTF">2021-02-08T12:28:00Z</dcterms:created>
  <dcterms:modified xsi:type="dcterms:W3CDTF">2021-04-06T08:18:00Z</dcterms:modified>
</cp:coreProperties>
</file>